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126" w:rsidRDefault="00DD6126">
      <w:pPr>
        <w:pStyle w:val="ConsPlusTitlePage"/>
      </w:pPr>
      <w:r>
        <w:t xml:space="preserve">Документ предоставлен </w:t>
      </w:r>
      <w:hyperlink r:id="rId4">
        <w:r>
          <w:rPr>
            <w:color w:val="0000FF"/>
          </w:rPr>
          <w:t>КонсультантПлюс</w:t>
        </w:r>
      </w:hyperlink>
      <w:r>
        <w:br/>
      </w:r>
    </w:p>
    <w:p w:rsidR="00DD6126" w:rsidRDefault="00DD6126">
      <w:pPr>
        <w:pStyle w:val="ConsPlusNormal"/>
        <w:jc w:val="both"/>
        <w:outlineLvl w:val="0"/>
      </w:pPr>
    </w:p>
    <w:p w:rsidR="00DD6126" w:rsidRDefault="00DD6126">
      <w:pPr>
        <w:pStyle w:val="ConsPlusTitle"/>
        <w:jc w:val="center"/>
        <w:outlineLvl w:val="0"/>
      </w:pPr>
      <w:r>
        <w:t>СОВЕТ ДЕПУТАТОВ ГОРОДСКОГО ОКРУГА ДОМОДЕДОВО</w:t>
      </w:r>
    </w:p>
    <w:p w:rsidR="00DD6126" w:rsidRDefault="00DD6126">
      <w:pPr>
        <w:pStyle w:val="ConsPlusTitle"/>
        <w:jc w:val="center"/>
      </w:pPr>
      <w:r>
        <w:t>МОСКОВСКОЙ ОБЛАСТИ</w:t>
      </w:r>
    </w:p>
    <w:p w:rsidR="00DD6126" w:rsidRDefault="00DD6126">
      <w:pPr>
        <w:pStyle w:val="ConsPlusTitle"/>
        <w:jc w:val="both"/>
      </w:pPr>
    </w:p>
    <w:p w:rsidR="00DD6126" w:rsidRDefault="00DD6126">
      <w:pPr>
        <w:pStyle w:val="ConsPlusTitle"/>
        <w:jc w:val="center"/>
      </w:pPr>
      <w:r>
        <w:t>РЕШЕНИЕ</w:t>
      </w:r>
    </w:p>
    <w:p w:rsidR="00DD6126" w:rsidRDefault="00DD6126">
      <w:pPr>
        <w:pStyle w:val="ConsPlusTitle"/>
        <w:jc w:val="center"/>
      </w:pPr>
      <w:r>
        <w:t>от 29 сентября 2021 г. N 1-4/1161</w:t>
      </w:r>
    </w:p>
    <w:p w:rsidR="00DD6126" w:rsidRDefault="00DD6126">
      <w:pPr>
        <w:pStyle w:val="ConsPlusTitle"/>
        <w:jc w:val="both"/>
      </w:pPr>
    </w:p>
    <w:p w:rsidR="00DD6126" w:rsidRDefault="00DD6126">
      <w:pPr>
        <w:pStyle w:val="ConsPlusTitle"/>
        <w:jc w:val="center"/>
      </w:pPr>
      <w:r>
        <w:t>ОБ УТВЕРЖДЕНИИ ПОЛОЖЕНИЯ О МУНИЦИПАЛЬНОМ ЖИЛИЩНОМ</w:t>
      </w:r>
    </w:p>
    <w:p w:rsidR="00DD6126" w:rsidRDefault="00DD6126">
      <w:pPr>
        <w:pStyle w:val="ConsPlusTitle"/>
        <w:jc w:val="center"/>
      </w:pPr>
      <w:r>
        <w:t>КОНТРОЛЕ НА ТЕРРИТОРИИ ГОРОДСКОГО ОКРУГА ДОМОДЕДОВО</w:t>
      </w:r>
    </w:p>
    <w:p w:rsidR="00DD6126" w:rsidRDefault="00DD6126">
      <w:pPr>
        <w:pStyle w:val="ConsPlusTitle"/>
        <w:jc w:val="center"/>
      </w:pPr>
      <w:r>
        <w:t>МОСКОВСКОЙ ОБЛАСТИ</w:t>
      </w:r>
    </w:p>
    <w:p w:rsidR="00DD6126" w:rsidRDefault="00DD61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61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6126" w:rsidRDefault="00DD61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6126" w:rsidRDefault="00DD61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6126" w:rsidRDefault="00DD6126">
            <w:pPr>
              <w:pStyle w:val="ConsPlusNormal"/>
              <w:jc w:val="center"/>
            </w:pPr>
            <w:r>
              <w:rPr>
                <w:color w:val="392C69"/>
              </w:rPr>
              <w:t>Список изменяющих документов</w:t>
            </w:r>
          </w:p>
          <w:p w:rsidR="00DD6126" w:rsidRDefault="00DD6126">
            <w:pPr>
              <w:pStyle w:val="ConsPlusNormal"/>
              <w:jc w:val="center"/>
            </w:pPr>
            <w:r>
              <w:rPr>
                <w:color w:val="392C69"/>
              </w:rPr>
              <w:t>(в ред. решений Совета депутатов городского округа Домодедово МО</w:t>
            </w:r>
          </w:p>
          <w:p w:rsidR="00DD6126" w:rsidRDefault="00DD6126">
            <w:pPr>
              <w:pStyle w:val="ConsPlusNormal"/>
              <w:jc w:val="center"/>
            </w:pPr>
            <w:r>
              <w:rPr>
                <w:color w:val="392C69"/>
              </w:rPr>
              <w:t xml:space="preserve">от 31.03.2022 </w:t>
            </w:r>
            <w:hyperlink r:id="rId5">
              <w:r>
                <w:rPr>
                  <w:color w:val="0000FF"/>
                </w:rPr>
                <w:t>N 1-4/1213</w:t>
              </w:r>
            </w:hyperlink>
            <w:r>
              <w:rPr>
                <w:color w:val="392C69"/>
              </w:rPr>
              <w:t xml:space="preserve">, от 02.06.2022 </w:t>
            </w:r>
            <w:hyperlink r:id="rId6">
              <w:r>
                <w:rPr>
                  <w:color w:val="0000FF"/>
                </w:rPr>
                <w:t>N 1-4/1227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6126" w:rsidRDefault="00DD6126">
            <w:pPr>
              <w:pStyle w:val="ConsPlusNormal"/>
            </w:pPr>
          </w:p>
        </w:tc>
      </w:tr>
    </w:tbl>
    <w:p w:rsidR="00DD6126" w:rsidRDefault="00DD6126">
      <w:pPr>
        <w:pStyle w:val="ConsPlusNormal"/>
        <w:jc w:val="both"/>
      </w:pPr>
    </w:p>
    <w:p w:rsidR="00DD6126" w:rsidRDefault="00DD6126">
      <w:pPr>
        <w:pStyle w:val="ConsPlusNormal"/>
        <w:ind w:firstLine="540"/>
        <w:jc w:val="both"/>
      </w:pPr>
      <w:r>
        <w:t xml:space="preserve">В соответствии со </w:t>
      </w:r>
      <w:hyperlink r:id="rId7">
        <w:r>
          <w:rPr>
            <w:color w:val="0000FF"/>
          </w:rPr>
          <w:t>статьей 20</w:t>
        </w:r>
      </w:hyperlink>
      <w:r>
        <w:t xml:space="preserve"> Жилищного кодекса Российской Федерации,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от 31.07.2020 </w:t>
      </w:r>
      <w:hyperlink r:id="rId9">
        <w:r>
          <w:rPr>
            <w:color w:val="0000FF"/>
          </w:rPr>
          <w:t>N 248-ФЗ</w:t>
        </w:r>
      </w:hyperlink>
      <w:r>
        <w:t xml:space="preserve"> "О государственном контроле (надзоре) и муниципальном контроле в Российской Федерации", </w:t>
      </w:r>
      <w:hyperlink r:id="rId10">
        <w:r>
          <w:rPr>
            <w:color w:val="0000FF"/>
          </w:rPr>
          <w:t>Уставом</w:t>
        </w:r>
      </w:hyperlink>
      <w:r>
        <w:t xml:space="preserve"> городского округа Домодедово Московской области, Совет депутатов городского округа решил:</w:t>
      </w:r>
    </w:p>
    <w:p w:rsidR="00DD6126" w:rsidRDefault="00DD6126">
      <w:pPr>
        <w:pStyle w:val="ConsPlusNormal"/>
        <w:spacing w:before="220"/>
        <w:ind w:firstLine="540"/>
        <w:jc w:val="both"/>
      </w:pPr>
      <w:r>
        <w:t xml:space="preserve">1. Утвердить </w:t>
      </w:r>
      <w:hyperlink w:anchor="P37">
        <w:r>
          <w:rPr>
            <w:color w:val="0000FF"/>
          </w:rPr>
          <w:t>Положение</w:t>
        </w:r>
      </w:hyperlink>
      <w:r>
        <w:t xml:space="preserve"> о муниципальном жилищном контроле на территории городского округа Домодедово Московской области (прилагается).</w:t>
      </w:r>
    </w:p>
    <w:p w:rsidR="00DD6126" w:rsidRDefault="00DD6126">
      <w:pPr>
        <w:pStyle w:val="ConsPlusNormal"/>
        <w:spacing w:before="220"/>
        <w:ind w:firstLine="540"/>
        <w:jc w:val="both"/>
      </w:pPr>
      <w:r>
        <w:t>2. Настоящее решение вступает в силу с 01.01.2022, за исключением положений, для которых настоящим решением установлены иные сроки вступления в силу.</w:t>
      </w:r>
    </w:p>
    <w:p w:rsidR="00DD6126" w:rsidRDefault="00DD6126">
      <w:pPr>
        <w:pStyle w:val="ConsPlusNormal"/>
        <w:spacing w:before="220"/>
        <w:ind w:firstLine="540"/>
        <w:jc w:val="both"/>
      </w:pPr>
      <w:r>
        <w:t>3. Опубликовать настоящее решение в установленном порядке и разместить на официальном сайте городского округа Домодедово в информационно-телекоммуникационной сети Интернет.</w:t>
      </w:r>
    </w:p>
    <w:p w:rsidR="00DD6126" w:rsidRDefault="00DD6126">
      <w:pPr>
        <w:pStyle w:val="ConsPlusNormal"/>
        <w:spacing w:before="220"/>
        <w:ind w:firstLine="540"/>
        <w:jc w:val="both"/>
      </w:pPr>
      <w:r>
        <w:t>4. Контроль за исполнением настоящего решения возложить на постоянную комиссию по нормотворческой деятельности (Гудков Н.А.).</w:t>
      </w:r>
    </w:p>
    <w:p w:rsidR="00DD6126" w:rsidRDefault="00DD6126">
      <w:pPr>
        <w:pStyle w:val="ConsPlusNormal"/>
        <w:jc w:val="both"/>
      </w:pPr>
    </w:p>
    <w:p w:rsidR="00DD6126" w:rsidRDefault="00DD6126">
      <w:pPr>
        <w:pStyle w:val="ConsPlusNormal"/>
        <w:jc w:val="right"/>
      </w:pPr>
      <w:r>
        <w:t>Председатель Совета депутатов</w:t>
      </w:r>
    </w:p>
    <w:p w:rsidR="00DD6126" w:rsidRDefault="00DD6126">
      <w:pPr>
        <w:pStyle w:val="ConsPlusNormal"/>
        <w:jc w:val="right"/>
      </w:pPr>
      <w:r>
        <w:t>городского округа</w:t>
      </w:r>
    </w:p>
    <w:p w:rsidR="00DD6126" w:rsidRDefault="00DD6126">
      <w:pPr>
        <w:pStyle w:val="ConsPlusNormal"/>
        <w:jc w:val="right"/>
      </w:pPr>
      <w:r>
        <w:t>Л.П. Ковалевский</w:t>
      </w:r>
    </w:p>
    <w:p w:rsidR="00DD6126" w:rsidRDefault="00DD6126">
      <w:pPr>
        <w:pStyle w:val="ConsPlusNormal"/>
        <w:jc w:val="both"/>
      </w:pPr>
    </w:p>
    <w:p w:rsidR="00DD6126" w:rsidRDefault="00DD6126">
      <w:pPr>
        <w:pStyle w:val="ConsPlusNormal"/>
        <w:jc w:val="right"/>
      </w:pPr>
      <w:r>
        <w:t>Глава городского округа</w:t>
      </w:r>
    </w:p>
    <w:p w:rsidR="00DD6126" w:rsidRDefault="00DD6126">
      <w:pPr>
        <w:pStyle w:val="ConsPlusNormal"/>
        <w:jc w:val="right"/>
      </w:pPr>
      <w:r>
        <w:t>А.В. Двойных</w:t>
      </w:r>
    </w:p>
    <w:p w:rsidR="00DD6126" w:rsidRDefault="00DD6126">
      <w:pPr>
        <w:pStyle w:val="ConsPlusNormal"/>
        <w:jc w:val="both"/>
      </w:pPr>
    </w:p>
    <w:p w:rsidR="00DD6126" w:rsidRDefault="00DD6126">
      <w:pPr>
        <w:pStyle w:val="ConsPlusNormal"/>
        <w:jc w:val="both"/>
      </w:pPr>
    </w:p>
    <w:p w:rsidR="00DD6126" w:rsidRDefault="00DD6126">
      <w:pPr>
        <w:pStyle w:val="ConsPlusNormal"/>
        <w:jc w:val="both"/>
      </w:pPr>
    </w:p>
    <w:p w:rsidR="00DD6126" w:rsidRDefault="00DD6126">
      <w:pPr>
        <w:pStyle w:val="ConsPlusNormal"/>
        <w:jc w:val="both"/>
      </w:pPr>
    </w:p>
    <w:p w:rsidR="00DD6126" w:rsidRDefault="00DD6126">
      <w:pPr>
        <w:pStyle w:val="ConsPlusNormal"/>
        <w:jc w:val="both"/>
      </w:pPr>
    </w:p>
    <w:p w:rsidR="00DD6126" w:rsidRDefault="00DD6126">
      <w:pPr>
        <w:pStyle w:val="ConsPlusNormal"/>
        <w:jc w:val="right"/>
        <w:outlineLvl w:val="0"/>
      </w:pPr>
      <w:r>
        <w:t>Утверждено</w:t>
      </w:r>
    </w:p>
    <w:p w:rsidR="00DD6126" w:rsidRDefault="00DD6126">
      <w:pPr>
        <w:pStyle w:val="ConsPlusNormal"/>
        <w:jc w:val="right"/>
      </w:pPr>
      <w:r>
        <w:t>решением Совета депутатов</w:t>
      </w:r>
    </w:p>
    <w:p w:rsidR="00DD6126" w:rsidRDefault="00DD6126">
      <w:pPr>
        <w:pStyle w:val="ConsPlusNormal"/>
        <w:jc w:val="right"/>
      </w:pPr>
      <w:r>
        <w:t>городского округа Домодедово</w:t>
      </w:r>
    </w:p>
    <w:p w:rsidR="00DD6126" w:rsidRDefault="00DD6126">
      <w:pPr>
        <w:pStyle w:val="ConsPlusNormal"/>
        <w:jc w:val="right"/>
      </w:pPr>
      <w:r>
        <w:t>Московской области</w:t>
      </w:r>
    </w:p>
    <w:p w:rsidR="00DD6126" w:rsidRDefault="00DD6126">
      <w:pPr>
        <w:pStyle w:val="ConsPlusNormal"/>
        <w:jc w:val="right"/>
      </w:pPr>
      <w:r>
        <w:t>от 29 сентября 2021 г. N 1-4/1161</w:t>
      </w:r>
    </w:p>
    <w:p w:rsidR="00DD6126" w:rsidRDefault="00DD6126">
      <w:pPr>
        <w:pStyle w:val="ConsPlusNormal"/>
        <w:jc w:val="both"/>
      </w:pPr>
    </w:p>
    <w:p w:rsidR="00DD6126" w:rsidRDefault="00DD6126">
      <w:pPr>
        <w:pStyle w:val="ConsPlusTitle"/>
        <w:jc w:val="center"/>
      </w:pPr>
      <w:bookmarkStart w:id="0" w:name="P37"/>
      <w:bookmarkEnd w:id="0"/>
      <w:r>
        <w:t>ПОЛОЖЕНИЕ</w:t>
      </w:r>
    </w:p>
    <w:p w:rsidR="00DD6126" w:rsidRDefault="00DD6126">
      <w:pPr>
        <w:pStyle w:val="ConsPlusTitle"/>
        <w:jc w:val="center"/>
      </w:pPr>
      <w:r>
        <w:t>О МУНИЦИПАЛЬНОМ ЖИЛИЩНОМ КОНТРОЛЕ НА ТЕРРИТОРИИ</w:t>
      </w:r>
    </w:p>
    <w:p w:rsidR="00DD6126" w:rsidRDefault="00DD6126">
      <w:pPr>
        <w:pStyle w:val="ConsPlusTitle"/>
        <w:jc w:val="center"/>
      </w:pPr>
      <w:r>
        <w:lastRenderedPageBreak/>
        <w:t>ГОРОДСКОГО ОКРУГА ДОМОДЕДОВО МОСКОВСКОЙ ОБЛАСТИ</w:t>
      </w:r>
    </w:p>
    <w:p w:rsidR="00DD6126" w:rsidRDefault="00DD61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61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6126" w:rsidRDefault="00DD61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6126" w:rsidRDefault="00DD61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6126" w:rsidRDefault="00DD6126">
            <w:pPr>
              <w:pStyle w:val="ConsPlusNormal"/>
              <w:jc w:val="center"/>
            </w:pPr>
            <w:r>
              <w:rPr>
                <w:color w:val="392C69"/>
              </w:rPr>
              <w:t>Список изменяющих документов</w:t>
            </w:r>
          </w:p>
          <w:p w:rsidR="00DD6126" w:rsidRDefault="00DD6126">
            <w:pPr>
              <w:pStyle w:val="ConsPlusNormal"/>
              <w:jc w:val="center"/>
            </w:pPr>
            <w:r>
              <w:rPr>
                <w:color w:val="392C69"/>
              </w:rPr>
              <w:t>(в ред. решений Совета депутатов городского округа Домодедово МО</w:t>
            </w:r>
          </w:p>
          <w:p w:rsidR="00DD6126" w:rsidRDefault="00DD6126">
            <w:pPr>
              <w:pStyle w:val="ConsPlusNormal"/>
              <w:jc w:val="center"/>
            </w:pPr>
            <w:r>
              <w:rPr>
                <w:color w:val="392C69"/>
              </w:rPr>
              <w:t xml:space="preserve">от 31.03.2022 </w:t>
            </w:r>
            <w:hyperlink r:id="rId11">
              <w:r>
                <w:rPr>
                  <w:color w:val="0000FF"/>
                </w:rPr>
                <w:t>N 1-4/1213</w:t>
              </w:r>
            </w:hyperlink>
            <w:r>
              <w:rPr>
                <w:color w:val="392C69"/>
              </w:rPr>
              <w:t xml:space="preserve">, от 02.06.2022 </w:t>
            </w:r>
            <w:hyperlink r:id="rId12">
              <w:r>
                <w:rPr>
                  <w:color w:val="0000FF"/>
                </w:rPr>
                <w:t>N 1-4/1227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6126" w:rsidRDefault="00DD6126">
            <w:pPr>
              <w:pStyle w:val="ConsPlusNormal"/>
            </w:pPr>
          </w:p>
        </w:tc>
      </w:tr>
    </w:tbl>
    <w:p w:rsidR="00DD6126" w:rsidRDefault="00DD6126">
      <w:pPr>
        <w:pStyle w:val="ConsPlusNormal"/>
        <w:jc w:val="both"/>
      </w:pPr>
    </w:p>
    <w:p w:rsidR="00DD6126" w:rsidRDefault="00DD6126">
      <w:pPr>
        <w:pStyle w:val="ConsPlusTitle"/>
        <w:jc w:val="center"/>
        <w:outlineLvl w:val="1"/>
      </w:pPr>
      <w:r>
        <w:t>1. Общие положения</w:t>
      </w:r>
    </w:p>
    <w:p w:rsidR="00DD6126" w:rsidRDefault="00DD6126">
      <w:pPr>
        <w:pStyle w:val="ConsPlusNormal"/>
        <w:jc w:val="both"/>
      </w:pPr>
    </w:p>
    <w:p w:rsidR="00DD6126" w:rsidRDefault="00DD6126">
      <w:pPr>
        <w:pStyle w:val="ConsPlusNormal"/>
        <w:ind w:firstLine="540"/>
        <w:jc w:val="both"/>
      </w:pPr>
      <w:r>
        <w:t>1.1. Настоящее Положение устанавливает порядок организации и осуществления муниципального жилищного контроля на территории городского округа Домодедово Московской области (далее - муниципальный жилищный контроль).</w:t>
      </w:r>
    </w:p>
    <w:p w:rsidR="00DD6126" w:rsidRDefault="00DD6126">
      <w:pPr>
        <w:pStyle w:val="ConsPlusNormal"/>
        <w:spacing w:before="220"/>
        <w:ind w:firstLine="540"/>
        <w:jc w:val="both"/>
      </w:pPr>
      <w:r>
        <w:t xml:space="preserve">1.2.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13">
        <w:r>
          <w:rPr>
            <w:color w:val="0000FF"/>
          </w:rPr>
          <w:t>пунктах 1</w:t>
        </w:r>
      </w:hyperlink>
      <w:r>
        <w:t xml:space="preserve"> - </w:t>
      </w:r>
      <w:hyperlink r:id="rId14">
        <w:r>
          <w:rPr>
            <w:color w:val="0000FF"/>
          </w:rPr>
          <w:t>11 части 1 статьи 20</w:t>
        </w:r>
      </w:hyperlink>
      <w:r>
        <w:t xml:space="preserve"> Жилищного кодекса Российской Федерации, в отношении муниципального жилищного фонда.</w:t>
      </w:r>
    </w:p>
    <w:p w:rsidR="00DD6126" w:rsidRDefault="00DD6126">
      <w:pPr>
        <w:pStyle w:val="ConsPlusNormal"/>
        <w:spacing w:before="220"/>
        <w:ind w:firstLine="540"/>
        <w:jc w:val="both"/>
      </w:pPr>
      <w: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DD6126" w:rsidRDefault="00DD6126">
      <w:pPr>
        <w:pStyle w:val="ConsPlusNormal"/>
        <w:spacing w:before="220"/>
        <w:ind w:firstLine="540"/>
        <w:jc w:val="both"/>
      </w:pPr>
      <w:r>
        <w:t>1.3. Целью муниципального жилищного контроля является предупреждение, выявление и пресечение нарушений обязательных требований.</w:t>
      </w:r>
    </w:p>
    <w:p w:rsidR="00DD6126" w:rsidRDefault="00DD6126">
      <w:pPr>
        <w:pStyle w:val="ConsPlusNormal"/>
        <w:spacing w:before="220"/>
        <w:ind w:firstLine="540"/>
        <w:jc w:val="both"/>
      </w:pPr>
      <w:r>
        <w:t xml:space="preserve">1.4. Объектами муниципального жилищного контроля является деятельность, действия (бездействие) контролируемых лиц, в рамках которых должны соблюдаться обязательные требования, указанные в </w:t>
      </w:r>
      <w:hyperlink r:id="rId15">
        <w:r>
          <w:rPr>
            <w:color w:val="0000FF"/>
          </w:rPr>
          <w:t>пунктах 1</w:t>
        </w:r>
      </w:hyperlink>
      <w:r>
        <w:t xml:space="preserve"> - </w:t>
      </w:r>
      <w:hyperlink r:id="rId16">
        <w:r>
          <w:rPr>
            <w:color w:val="0000FF"/>
          </w:rPr>
          <w:t>11 части 1 статьи 20</w:t>
        </w:r>
      </w:hyperlink>
      <w:r>
        <w:t xml:space="preserve"> Жилищного кодекса Российской Федерации, в отношении муниципального жилищного фонда.</w:t>
      </w:r>
    </w:p>
    <w:p w:rsidR="00DD6126" w:rsidRDefault="00DD6126">
      <w:pPr>
        <w:pStyle w:val="ConsPlusNormal"/>
        <w:spacing w:before="220"/>
        <w:ind w:firstLine="540"/>
        <w:jc w:val="both"/>
      </w:pPr>
      <w:r>
        <w:t>1.5. Муниципальный жилищный контроль осуществляется администрацией городского округа Домодедово Московской области.</w:t>
      </w:r>
    </w:p>
    <w:p w:rsidR="00DD6126" w:rsidRDefault="00DD6126">
      <w:pPr>
        <w:pStyle w:val="ConsPlusNormal"/>
        <w:spacing w:before="220"/>
        <w:ind w:firstLine="540"/>
        <w:jc w:val="both"/>
      </w:pPr>
      <w:r>
        <w:t xml:space="preserve">1.6. К отношениям, связанным с осуществлением муниципального жилищного контроля, применяются положения Жилищного </w:t>
      </w:r>
      <w:hyperlink r:id="rId17">
        <w:r>
          <w:rPr>
            <w:color w:val="0000FF"/>
          </w:rPr>
          <w:t>кодекса</w:t>
        </w:r>
      </w:hyperlink>
      <w:r>
        <w:t xml:space="preserve"> Российской Федерации, Федерального </w:t>
      </w:r>
      <w:hyperlink r:id="rId18">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 Федерального </w:t>
      </w:r>
      <w:hyperlink r:id="rId19">
        <w:r>
          <w:rPr>
            <w:color w:val="0000FF"/>
          </w:rPr>
          <w:t>закона</w:t>
        </w:r>
      </w:hyperlink>
      <w:r>
        <w:t xml:space="preserve"> от 06.10.2003 N 131-ФЗ "Об общих принципах организации местного самоуправления в Российской Федерации" и иных нормативных правовых актов.</w:t>
      </w:r>
    </w:p>
    <w:p w:rsidR="00DD6126" w:rsidRDefault="00DD6126">
      <w:pPr>
        <w:pStyle w:val="ConsPlusNormal"/>
        <w:spacing w:before="220"/>
        <w:ind w:firstLine="540"/>
        <w:jc w:val="both"/>
      </w:pPr>
      <w:r>
        <w:t xml:space="preserve">1.7. Орган муниципального жилищного контроля обеспечивает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20">
        <w:r>
          <w:rPr>
            <w:color w:val="0000FF"/>
          </w:rPr>
          <w:t>статьи 17</w:t>
        </w:r>
      </w:hyperlink>
      <w:r>
        <w:t xml:space="preserve"> Федерального закона N 248-ФЗ, не позднее 2 дней со дня поступления таких сведений.</w:t>
      </w:r>
    </w:p>
    <w:p w:rsidR="00DD6126" w:rsidRDefault="00DD6126">
      <w:pPr>
        <w:pStyle w:val="ConsPlusNormal"/>
        <w:spacing w:before="220"/>
        <w:ind w:firstLine="540"/>
        <w:jc w:val="both"/>
      </w:pPr>
      <w:r>
        <w:t>При сборе, обработке, анализе и учете сведений об объектах контроля для целей их учета орган муниципального жилищного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DD6126" w:rsidRDefault="00DD6126">
      <w:pPr>
        <w:pStyle w:val="ConsPlusNormal"/>
        <w:spacing w:before="220"/>
        <w:ind w:firstLine="540"/>
        <w:jc w:val="both"/>
      </w:pPr>
      <w:r>
        <w:t xml:space="preserve">1.8. Понятия, используемые в настоящем Положении, применяются в значениях, определенных Федеральным </w:t>
      </w:r>
      <w:hyperlink r:id="rId21">
        <w:r>
          <w:rPr>
            <w:color w:val="0000FF"/>
          </w:rPr>
          <w:t>законом</w:t>
        </w:r>
      </w:hyperlink>
      <w:r>
        <w:t xml:space="preserve"> N 248-ФЗ.</w:t>
      </w:r>
    </w:p>
    <w:p w:rsidR="00DD6126" w:rsidRDefault="00DD6126">
      <w:pPr>
        <w:pStyle w:val="ConsPlusNormal"/>
        <w:jc w:val="both"/>
      </w:pPr>
    </w:p>
    <w:p w:rsidR="00DD6126" w:rsidRDefault="00DD6126">
      <w:pPr>
        <w:pStyle w:val="ConsPlusTitle"/>
        <w:jc w:val="center"/>
        <w:outlineLvl w:val="1"/>
      </w:pPr>
      <w:r>
        <w:t>2. Контрольный орган, осуществляющий</w:t>
      </w:r>
    </w:p>
    <w:p w:rsidR="00DD6126" w:rsidRDefault="00DD6126">
      <w:pPr>
        <w:pStyle w:val="ConsPlusTitle"/>
        <w:jc w:val="center"/>
      </w:pPr>
      <w:r>
        <w:lastRenderedPageBreak/>
        <w:t>муниципальный жилищный контроль</w:t>
      </w:r>
    </w:p>
    <w:p w:rsidR="00DD6126" w:rsidRDefault="00DD6126">
      <w:pPr>
        <w:pStyle w:val="ConsPlusNormal"/>
        <w:jc w:val="both"/>
      </w:pPr>
    </w:p>
    <w:p w:rsidR="00DD6126" w:rsidRDefault="00DD6126">
      <w:pPr>
        <w:pStyle w:val="ConsPlusNormal"/>
        <w:ind w:firstLine="540"/>
        <w:jc w:val="both"/>
      </w:pPr>
      <w:r>
        <w:t>2.1. Контрольным органом, уполномоченным на осуществление муниципального жилищного контроля, является администрация городского округа Домодедово Московской области в лице Сектора муниципального контроля городского округа Домодедово Московской области в области жилищно-коммунального хозяйства и дорог (далее - орган муниципального контроля).</w:t>
      </w:r>
    </w:p>
    <w:p w:rsidR="00DD6126" w:rsidRDefault="00DD6126">
      <w:pPr>
        <w:pStyle w:val="ConsPlusNormal"/>
        <w:jc w:val="both"/>
      </w:pPr>
      <w:r>
        <w:t xml:space="preserve">(п. 2.1 в ред. </w:t>
      </w:r>
      <w:hyperlink r:id="rId22">
        <w:r>
          <w:rPr>
            <w:color w:val="0000FF"/>
          </w:rPr>
          <w:t>решения</w:t>
        </w:r>
      </w:hyperlink>
      <w:r>
        <w:t xml:space="preserve"> Совета депутатов городского округа Домодедово МО от 02.06.2022 N 1-4/1227)</w:t>
      </w:r>
    </w:p>
    <w:p w:rsidR="00DD6126" w:rsidRDefault="00DD6126">
      <w:pPr>
        <w:pStyle w:val="ConsPlusNormal"/>
        <w:spacing w:before="220"/>
        <w:ind w:firstLine="540"/>
        <w:jc w:val="both"/>
      </w:pPr>
      <w:r>
        <w:t>2.2. Муниципальный жилищный контроль осуществляется должностными лицами органа муниципального жилищного контроля, включенными в перечень должностных лиц, осуществляющих муниципальный жилищный контроль, утверждаемый постановлением администрации городского округа Домодедово Московской области.</w:t>
      </w:r>
    </w:p>
    <w:p w:rsidR="00DD6126" w:rsidRDefault="00DD6126">
      <w:pPr>
        <w:pStyle w:val="ConsPlusNormal"/>
        <w:spacing w:before="220"/>
        <w:ind w:firstLine="540"/>
        <w:jc w:val="both"/>
      </w:pPr>
      <w:r>
        <w:t>2.3. Должностные лица, уполномоченные на принятие решений о проведении контрольных мероприятий, устанавливаются администрацией городского округа Домодедово Московской области.</w:t>
      </w:r>
    </w:p>
    <w:p w:rsidR="00DD6126" w:rsidRDefault="00DD6126">
      <w:pPr>
        <w:pStyle w:val="ConsPlusNormal"/>
        <w:spacing w:before="220"/>
        <w:ind w:firstLine="540"/>
        <w:jc w:val="both"/>
      </w:pPr>
      <w:r>
        <w:t xml:space="preserve">2.4. Должностные лица органа муниципального контроля в своей деятельности руководствуются </w:t>
      </w:r>
      <w:hyperlink r:id="rId23">
        <w:r>
          <w:rPr>
            <w:color w:val="0000FF"/>
          </w:rPr>
          <w:t>Конституцией</w:t>
        </w:r>
      </w:hyperlink>
      <w:r>
        <w:t xml:space="preserve">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городского округа Домодедово Московской области.</w:t>
      </w:r>
    </w:p>
    <w:p w:rsidR="00DD6126" w:rsidRDefault="00DD6126">
      <w:pPr>
        <w:pStyle w:val="ConsPlusNormal"/>
        <w:spacing w:before="220"/>
        <w:ind w:firstLine="540"/>
        <w:jc w:val="both"/>
      </w:pPr>
      <w:r>
        <w:t xml:space="preserve">2.5. Права и обязанности должностных лиц органа муниципального контроля осуществляются в соответствии со </w:t>
      </w:r>
      <w:hyperlink r:id="rId24">
        <w:r>
          <w:rPr>
            <w:color w:val="0000FF"/>
          </w:rPr>
          <w:t>статьей 29</w:t>
        </w:r>
      </w:hyperlink>
      <w:r>
        <w:t xml:space="preserve"> Федерального закона N 248-ФЗ.</w:t>
      </w:r>
    </w:p>
    <w:p w:rsidR="00DD6126" w:rsidRDefault="00DD6126">
      <w:pPr>
        <w:pStyle w:val="ConsPlusNormal"/>
        <w:spacing w:before="220"/>
        <w:ind w:firstLine="540"/>
        <w:jc w:val="both"/>
      </w:pPr>
      <w:r>
        <w:t>2.6. Должностные лица, осуществляющие муниципальный жилищный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и гражданами.</w:t>
      </w:r>
    </w:p>
    <w:p w:rsidR="00DD6126" w:rsidRDefault="00DD6126">
      <w:pPr>
        <w:pStyle w:val="ConsPlusNormal"/>
        <w:spacing w:before="220"/>
        <w:ind w:firstLine="540"/>
        <w:jc w:val="both"/>
      </w:pPr>
      <w:r>
        <w:t>2.7. Должностные лица, осуществляющие муниципальный жилищный контроль, имеют бланки документов с гербом городского округа Домодедово Московской области, служебные удостоверения, формы (образцы) которых устанавливаются администрацией городского округа Домодедово Московской области.</w:t>
      </w:r>
    </w:p>
    <w:p w:rsidR="00DD6126" w:rsidRDefault="00DD6126">
      <w:pPr>
        <w:pStyle w:val="ConsPlusNormal"/>
        <w:spacing w:before="220"/>
        <w:ind w:firstLine="540"/>
        <w:jc w:val="both"/>
      </w:pPr>
      <w:r>
        <w:t>2.8. Орган муниципального жилищного контроля вправе обратиться в суд с заявлениями:</w:t>
      </w:r>
    </w:p>
    <w:p w:rsidR="00DD6126" w:rsidRDefault="00DD6126">
      <w:pPr>
        <w:pStyle w:val="ConsPlusNormal"/>
        <w:spacing w:before="220"/>
        <w:ind w:firstLine="540"/>
        <w:jc w:val="both"/>
      </w:pPr>
      <w: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w:t>
      </w:r>
      <w:hyperlink r:id="rId25">
        <w:r>
          <w:rPr>
            <w:color w:val="0000FF"/>
          </w:rPr>
          <w:t>кодекса</w:t>
        </w:r>
      </w:hyperlink>
      <w:r>
        <w:t xml:space="preserve"> Российской Федерации;</w:t>
      </w:r>
    </w:p>
    <w:p w:rsidR="00DD6126" w:rsidRDefault="00DD6126">
      <w:pPr>
        <w:pStyle w:val="ConsPlusNormal"/>
        <w:spacing w:before="220"/>
        <w:ind w:firstLine="540"/>
        <w:jc w:val="both"/>
      </w:pPr>
      <w: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26">
        <w:r>
          <w:rPr>
            <w:color w:val="0000FF"/>
          </w:rPr>
          <w:t>кодекса</w:t>
        </w:r>
      </w:hyperlink>
      <w:r>
        <w:t xml:space="preserve">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DD6126" w:rsidRDefault="00DD6126">
      <w:pPr>
        <w:pStyle w:val="ConsPlusNormal"/>
        <w:spacing w:before="220"/>
        <w:ind w:firstLine="540"/>
        <w:jc w:val="both"/>
      </w:pPr>
      <w: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w:t>
      </w:r>
      <w:r>
        <w:lastRenderedPageBreak/>
        <w:t xml:space="preserve">срок предписания об устранении нарушений требований Жилищного </w:t>
      </w:r>
      <w:hyperlink r:id="rId27">
        <w:r>
          <w:rPr>
            <w:color w:val="0000FF"/>
          </w:rPr>
          <w:t>кодекса</w:t>
        </w:r>
      </w:hyperlink>
      <w:r>
        <w:t xml:space="preserve">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D6126" w:rsidRDefault="00DD6126">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D6126" w:rsidRDefault="00DD6126">
      <w:pPr>
        <w:pStyle w:val="ConsPlusNormal"/>
        <w:spacing w:before="220"/>
        <w:ind w:firstLine="540"/>
        <w:jc w:val="both"/>
      </w:pPr>
      <w: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28">
        <w:r>
          <w:rPr>
            <w:color w:val="0000FF"/>
          </w:rPr>
          <w:t>кодексом</w:t>
        </w:r>
      </w:hyperlink>
      <w:r>
        <w:t xml:space="preserve"> Российской Федерации;</w:t>
      </w:r>
    </w:p>
    <w:p w:rsidR="00DD6126" w:rsidRDefault="00DD6126">
      <w:pPr>
        <w:pStyle w:val="ConsPlusNormal"/>
        <w:spacing w:before="220"/>
        <w:ind w:firstLine="540"/>
        <w:jc w:val="both"/>
      </w:pPr>
      <w:r>
        <w:t>6) о понуждении к исполнению предписания.</w:t>
      </w:r>
    </w:p>
    <w:p w:rsidR="00DD6126" w:rsidRDefault="00DD6126">
      <w:pPr>
        <w:pStyle w:val="ConsPlusNormal"/>
        <w:jc w:val="both"/>
      </w:pPr>
    </w:p>
    <w:p w:rsidR="00DD6126" w:rsidRDefault="00DD6126">
      <w:pPr>
        <w:pStyle w:val="ConsPlusTitle"/>
        <w:jc w:val="center"/>
        <w:outlineLvl w:val="1"/>
      </w:pPr>
      <w:r>
        <w:t>3. Управление рисками причинения вреда (ущерба)</w:t>
      </w:r>
    </w:p>
    <w:p w:rsidR="00DD6126" w:rsidRDefault="00DD6126">
      <w:pPr>
        <w:pStyle w:val="ConsPlusTitle"/>
        <w:jc w:val="center"/>
      </w:pPr>
      <w:r>
        <w:t>охраняемым законом ценностям при осуществлении</w:t>
      </w:r>
    </w:p>
    <w:p w:rsidR="00DD6126" w:rsidRDefault="00DD6126">
      <w:pPr>
        <w:pStyle w:val="ConsPlusTitle"/>
        <w:jc w:val="center"/>
      </w:pPr>
      <w:r>
        <w:t>муниципального жилищного контроля</w:t>
      </w:r>
    </w:p>
    <w:p w:rsidR="00DD6126" w:rsidRDefault="00DD6126">
      <w:pPr>
        <w:pStyle w:val="ConsPlusNormal"/>
        <w:jc w:val="both"/>
      </w:pPr>
    </w:p>
    <w:p w:rsidR="00DD6126" w:rsidRDefault="00DD6126">
      <w:pPr>
        <w:pStyle w:val="ConsPlusNormal"/>
        <w:ind w:firstLine="540"/>
        <w:jc w:val="both"/>
      </w:pPr>
      <w:r>
        <w:t>3.1. Муниципальный жилищный контроль осуществляется на основе управления рисками причинения вреда (ущерба) охраняемым законом ценностям.</w:t>
      </w:r>
    </w:p>
    <w:p w:rsidR="00DD6126" w:rsidRDefault="00DD6126">
      <w:pPr>
        <w:pStyle w:val="ConsPlusNormal"/>
        <w:spacing w:before="220"/>
        <w:ind w:firstLine="540"/>
        <w:jc w:val="both"/>
      </w:pPr>
      <w:r>
        <w:t>3.2. Для целей управления рисками причинения вреда (ущерба) охраняемым законом ценностям при осуществлении муниципального жилищного контроля объекты муниципального контроля подлежат отнесению к одной из категорий риска причинения вреда (ущерба):</w:t>
      </w:r>
    </w:p>
    <w:p w:rsidR="00DD6126" w:rsidRDefault="00DD6126">
      <w:pPr>
        <w:pStyle w:val="ConsPlusNormal"/>
        <w:spacing w:before="220"/>
        <w:ind w:firstLine="540"/>
        <w:jc w:val="both"/>
      </w:pPr>
      <w:r>
        <w:t>1) высокий риск;</w:t>
      </w:r>
    </w:p>
    <w:p w:rsidR="00DD6126" w:rsidRDefault="00DD6126">
      <w:pPr>
        <w:pStyle w:val="ConsPlusNormal"/>
        <w:spacing w:before="220"/>
        <w:ind w:firstLine="540"/>
        <w:jc w:val="both"/>
      </w:pPr>
      <w:r>
        <w:t>2) средний риск;</w:t>
      </w:r>
    </w:p>
    <w:p w:rsidR="00DD6126" w:rsidRDefault="00DD6126">
      <w:pPr>
        <w:pStyle w:val="ConsPlusNormal"/>
        <w:spacing w:before="220"/>
        <w:ind w:firstLine="540"/>
        <w:jc w:val="both"/>
      </w:pPr>
      <w:r>
        <w:t>3) умеренный риск;</w:t>
      </w:r>
    </w:p>
    <w:p w:rsidR="00DD6126" w:rsidRDefault="00DD6126">
      <w:pPr>
        <w:pStyle w:val="ConsPlusNormal"/>
        <w:spacing w:before="220"/>
        <w:ind w:firstLine="540"/>
        <w:jc w:val="both"/>
      </w:pPr>
      <w:r>
        <w:t>4) низкий риск.</w:t>
      </w:r>
    </w:p>
    <w:p w:rsidR="00DD6126" w:rsidRDefault="00DD6126">
      <w:pPr>
        <w:pStyle w:val="ConsPlusNormal"/>
        <w:spacing w:before="220"/>
        <w:ind w:firstLine="540"/>
        <w:jc w:val="both"/>
      </w:pPr>
      <w:bookmarkStart w:id="1" w:name="P86"/>
      <w:bookmarkEnd w:id="1"/>
      <w:r>
        <w:t>3.3. Решение об отнесении органами муниципального жилищного контроля объектов контроля к определенной категории риска и изменении присвоенной объекту контроля категории риска принимается руководителем органа муниципального жилищного контроля по месту нахождения объекта контроля в соответствии с критериями отнесения объектов контроля к определенной категории риска при осуществлении муниципального жилищного контроля.</w:t>
      </w:r>
    </w:p>
    <w:p w:rsidR="00DD6126" w:rsidRDefault="00DD6126">
      <w:pPr>
        <w:pStyle w:val="ConsPlusNormal"/>
        <w:spacing w:before="220"/>
        <w:ind w:firstLine="540"/>
        <w:jc w:val="both"/>
      </w:pPr>
      <w:r>
        <w:t>3.4. В рамках осуществления муниципального жилищного контроля объекты контроля относятся к следующим категориям риска:</w:t>
      </w:r>
    </w:p>
    <w:p w:rsidR="00DD6126" w:rsidRDefault="00DD6126">
      <w:pPr>
        <w:pStyle w:val="ConsPlusNormal"/>
        <w:spacing w:before="220"/>
        <w:ind w:firstLine="540"/>
        <w:jc w:val="both"/>
      </w:pPr>
      <w:bookmarkStart w:id="2" w:name="P88"/>
      <w:bookmarkEnd w:id="2"/>
      <w:r>
        <w:t>1) при значении показателя риска более 6 объект контроля относится к категории высокого риска;</w:t>
      </w:r>
    </w:p>
    <w:p w:rsidR="00DD6126" w:rsidRDefault="00DD6126">
      <w:pPr>
        <w:pStyle w:val="ConsPlusNormal"/>
        <w:spacing w:before="220"/>
        <w:ind w:firstLine="540"/>
        <w:jc w:val="both"/>
      </w:pPr>
      <w:r>
        <w:t>2) при значении показателя риска от 4 до 6 включительно - к категории среднего риска;</w:t>
      </w:r>
    </w:p>
    <w:p w:rsidR="00DD6126" w:rsidRDefault="00DD6126">
      <w:pPr>
        <w:pStyle w:val="ConsPlusNormal"/>
        <w:spacing w:before="220"/>
        <w:ind w:firstLine="540"/>
        <w:jc w:val="both"/>
      </w:pPr>
      <w:bookmarkStart w:id="3" w:name="P90"/>
      <w:bookmarkEnd w:id="3"/>
      <w:r>
        <w:t>3) при значении показателя риска от 2 до 3 включительно - к категории умеренного риска;</w:t>
      </w:r>
    </w:p>
    <w:p w:rsidR="00DD6126" w:rsidRDefault="00DD6126">
      <w:pPr>
        <w:pStyle w:val="ConsPlusNormal"/>
        <w:spacing w:before="220"/>
        <w:ind w:firstLine="540"/>
        <w:jc w:val="both"/>
      </w:pPr>
      <w:r>
        <w:t xml:space="preserve">4) к категории низкого риска - объекты контроля, которые не указаны в </w:t>
      </w:r>
      <w:hyperlink w:anchor="P88">
        <w:r>
          <w:rPr>
            <w:color w:val="0000FF"/>
          </w:rPr>
          <w:t>подпунктах 1</w:t>
        </w:r>
      </w:hyperlink>
      <w:r>
        <w:t xml:space="preserve"> - </w:t>
      </w:r>
      <w:hyperlink w:anchor="P90">
        <w:r>
          <w:rPr>
            <w:color w:val="0000FF"/>
          </w:rPr>
          <w:t>3</w:t>
        </w:r>
      </w:hyperlink>
      <w:r>
        <w:t xml:space="preserve"> настоящего пункта.</w:t>
      </w:r>
    </w:p>
    <w:p w:rsidR="00DD6126" w:rsidRDefault="00DD61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61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6126" w:rsidRDefault="00DD61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6126" w:rsidRDefault="00DD61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6126" w:rsidRDefault="00DD6126">
            <w:pPr>
              <w:pStyle w:val="ConsPlusNormal"/>
              <w:jc w:val="both"/>
            </w:pPr>
            <w:r>
              <w:rPr>
                <w:color w:val="392C69"/>
              </w:rPr>
              <w:t>КонсультантПлюс: примечание.</w:t>
            </w:r>
          </w:p>
          <w:p w:rsidR="00DD6126" w:rsidRDefault="00DD612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D6126" w:rsidRDefault="00DD6126">
            <w:pPr>
              <w:pStyle w:val="ConsPlusNormal"/>
            </w:pPr>
          </w:p>
        </w:tc>
      </w:tr>
    </w:tbl>
    <w:p w:rsidR="00DD6126" w:rsidRDefault="00DD6126">
      <w:pPr>
        <w:pStyle w:val="ConsPlusNormal"/>
        <w:spacing w:before="280"/>
        <w:ind w:firstLine="540"/>
        <w:jc w:val="both"/>
      </w:pPr>
      <w:r>
        <w:t>2. Показатель риска рассчитывается по следующей формуле:</w:t>
      </w:r>
    </w:p>
    <w:p w:rsidR="00DD6126" w:rsidRDefault="00DD6126">
      <w:pPr>
        <w:pStyle w:val="ConsPlusNormal"/>
        <w:jc w:val="both"/>
      </w:pPr>
    </w:p>
    <w:p w:rsidR="00DD6126" w:rsidRDefault="00DD6126">
      <w:pPr>
        <w:pStyle w:val="ConsPlusNormal"/>
        <w:ind w:firstLine="540"/>
        <w:jc w:val="both"/>
      </w:pPr>
      <w:r>
        <w:t>К = 2 x V</w:t>
      </w:r>
      <w:r>
        <w:rPr>
          <w:vertAlign w:val="subscript"/>
        </w:rPr>
        <w:t>1</w:t>
      </w:r>
      <w:r>
        <w:t xml:space="preserve"> + V</w:t>
      </w:r>
      <w:r>
        <w:rPr>
          <w:vertAlign w:val="subscript"/>
        </w:rPr>
        <w:t>2</w:t>
      </w:r>
      <w:r>
        <w:t xml:space="preserve"> + 2 x V</w:t>
      </w:r>
      <w:r>
        <w:rPr>
          <w:vertAlign w:val="subscript"/>
        </w:rPr>
        <w:t>3</w:t>
      </w:r>
      <w:r>
        <w:t>, где:</w:t>
      </w:r>
    </w:p>
    <w:p w:rsidR="00DD6126" w:rsidRDefault="00DD6126">
      <w:pPr>
        <w:pStyle w:val="ConsPlusNormal"/>
        <w:jc w:val="both"/>
      </w:pPr>
    </w:p>
    <w:p w:rsidR="00DD6126" w:rsidRDefault="00DD6126">
      <w:pPr>
        <w:pStyle w:val="ConsPlusNormal"/>
        <w:ind w:firstLine="540"/>
        <w:jc w:val="both"/>
      </w:pPr>
      <w:r>
        <w:t>К - показатель риска;</w:t>
      </w:r>
    </w:p>
    <w:p w:rsidR="00DD6126" w:rsidRDefault="00DD6126">
      <w:pPr>
        <w:pStyle w:val="ConsPlusNormal"/>
        <w:spacing w:before="220"/>
        <w:ind w:firstLine="540"/>
        <w:jc w:val="both"/>
      </w:pPr>
      <w:r>
        <w:t>V</w:t>
      </w:r>
      <w:r>
        <w:rPr>
          <w:vertAlign w:val="subscript"/>
        </w:rPr>
        <w:t>1</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29">
        <w:r>
          <w:rPr>
            <w:color w:val="0000FF"/>
          </w:rPr>
          <w:t>статьей 19.4.1</w:t>
        </w:r>
      </w:hyperlink>
      <w:r>
        <w:t xml:space="preserve"> Кодекса Российской Федерации об административных правонарушениях (далее - КоАП Российской Федерации), вынесенных по протоколам об административных правонарушениях, составленных органом муниципального жилищного контроля;</w:t>
      </w:r>
    </w:p>
    <w:p w:rsidR="00DD6126" w:rsidRDefault="00DD6126">
      <w:pPr>
        <w:pStyle w:val="ConsPlusNormal"/>
        <w:spacing w:before="220"/>
        <w:ind w:firstLine="540"/>
        <w:jc w:val="both"/>
      </w:pPr>
      <w:r>
        <w:t>V</w:t>
      </w:r>
      <w:r>
        <w:rPr>
          <w:vertAlign w:val="subscript"/>
        </w:rPr>
        <w:t>2</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w:t>
      </w:r>
      <w:hyperlink r:id="rId30">
        <w:r>
          <w:rPr>
            <w:color w:val="0000FF"/>
          </w:rPr>
          <w:t>статьями 7.21</w:t>
        </w:r>
      </w:hyperlink>
      <w:r>
        <w:t xml:space="preserve"> - </w:t>
      </w:r>
      <w:hyperlink r:id="rId31">
        <w:r>
          <w:rPr>
            <w:color w:val="0000FF"/>
          </w:rPr>
          <w:t>7.23</w:t>
        </w:r>
      </w:hyperlink>
      <w:r>
        <w:t xml:space="preserve">, </w:t>
      </w:r>
      <w:hyperlink r:id="rId32">
        <w:r>
          <w:rPr>
            <w:color w:val="0000FF"/>
          </w:rPr>
          <w:t>частями 4</w:t>
        </w:r>
      </w:hyperlink>
      <w:r>
        <w:t xml:space="preserve"> и </w:t>
      </w:r>
      <w:hyperlink r:id="rId33">
        <w:r>
          <w:rPr>
            <w:color w:val="0000FF"/>
          </w:rPr>
          <w:t>5 статьи 9.16</w:t>
        </w:r>
      </w:hyperlink>
      <w:r>
        <w:t xml:space="preserve">, </w:t>
      </w:r>
      <w:hyperlink r:id="rId34">
        <w:r>
          <w:rPr>
            <w:color w:val="0000FF"/>
          </w:rPr>
          <w:t>статьей 19.7</w:t>
        </w:r>
      </w:hyperlink>
      <w:r>
        <w:t xml:space="preserve"> КоАП Российской Федерации, вынесенных по протоколам об административных правонарушениях, составленных органом муниципального жилищного контроля;</w:t>
      </w:r>
    </w:p>
    <w:p w:rsidR="00DD6126" w:rsidRDefault="00DD6126">
      <w:pPr>
        <w:pStyle w:val="ConsPlusNormal"/>
        <w:spacing w:before="220"/>
        <w:ind w:firstLine="540"/>
        <w:jc w:val="both"/>
      </w:pPr>
      <w:r>
        <w:t>V</w:t>
      </w:r>
      <w:r>
        <w:rPr>
          <w:vertAlign w:val="subscript"/>
        </w:rPr>
        <w:t>3</w:t>
      </w:r>
      <w: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35">
        <w:r>
          <w:rPr>
            <w:color w:val="0000FF"/>
          </w:rPr>
          <w:t>частью 1 статьи 19.5</w:t>
        </w:r>
      </w:hyperlink>
      <w:r>
        <w:t xml:space="preserve"> КоАП Российской Федерации по протоколам об административных правонарушениях, составленных органом муниципального жилищного контроля.</w:t>
      </w:r>
    </w:p>
    <w:p w:rsidR="00DD6126" w:rsidRDefault="00DD6126">
      <w:pPr>
        <w:pStyle w:val="ConsPlusNormal"/>
        <w:jc w:val="both"/>
      </w:pPr>
    </w:p>
    <w:p w:rsidR="00DD6126" w:rsidRDefault="00DD6126">
      <w:pPr>
        <w:pStyle w:val="ConsPlusNormal"/>
        <w:ind w:firstLine="540"/>
        <w:jc w:val="both"/>
      </w:pPr>
      <w:r>
        <w:t>3.5. Отнесение объекта контроля к одной из категорий риска осуществляется органом муниципального жилищного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D6126" w:rsidRDefault="00DD6126">
      <w:pPr>
        <w:pStyle w:val="ConsPlusNormal"/>
        <w:spacing w:before="220"/>
        <w:ind w:firstLine="540"/>
        <w:jc w:val="both"/>
      </w:pPr>
      <w:r>
        <w:t>3.6.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rsidR="00DD6126" w:rsidRDefault="00DD6126">
      <w:pPr>
        <w:pStyle w:val="ConsPlusNormal"/>
        <w:spacing w:before="220"/>
        <w:ind w:firstLine="540"/>
        <w:jc w:val="both"/>
      </w:pPr>
      <w:r>
        <w:t>Принятие решения об отнесении объектов контроля к категории низкого риска не требуется.</w:t>
      </w:r>
    </w:p>
    <w:p w:rsidR="00DD6126" w:rsidRDefault="00DD6126">
      <w:pPr>
        <w:pStyle w:val="ConsPlusNormal"/>
        <w:spacing w:before="220"/>
        <w:ind w:firstLine="540"/>
        <w:jc w:val="both"/>
      </w:pPr>
      <w:r>
        <w:t>При отсутствии решения об отнесении объектов контроля к категориям риска такие объекты считаются отнесенными к низкой категории риска.</w:t>
      </w:r>
    </w:p>
    <w:p w:rsidR="00DD6126" w:rsidRDefault="00DD6126">
      <w:pPr>
        <w:pStyle w:val="ConsPlusNormal"/>
        <w:spacing w:before="220"/>
        <w:ind w:firstLine="540"/>
        <w:jc w:val="both"/>
      </w:pPr>
      <w:r>
        <w:t>3.7. Проведение органом муниципального жилищного контроля плановых контрольных (надзорных) мероприятий в отношении объектов контроля в зависимости от присвоенной категории риска осуществляется со следующей периодичностью:</w:t>
      </w:r>
    </w:p>
    <w:p w:rsidR="00DD6126" w:rsidRDefault="00DD6126">
      <w:pPr>
        <w:pStyle w:val="ConsPlusNormal"/>
        <w:spacing w:before="220"/>
        <w:ind w:firstLine="540"/>
        <w:jc w:val="both"/>
      </w:pPr>
      <w:r>
        <w:lastRenderedPageBreak/>
        <w:t>1) для объектов контроля, отнесенных к категориям высокого риска, - 1 раз в 3 года;</w:t>
      </w:r>
    </w:p>
    <w:p w:rsidR="00DD6126" w:rsidRDefault="00DD6126">
      <w:pPr>
        <w:pStyle w:val="ConsPlusNormal"/>
        <w:spacing w:before="220"/>
        <w:ind w:firstLine="540"/>
        <w:jc w:val="both"/>
      </w:pPr>
      <w:r>
        <w:t>2) для объектов контроля, отнесенных к категории среднего риска, - 1 раз в 4 года;</w:t>
      </w:r>
    </w:p>
    <w:p w:rsidR="00DD6126" w:rsidRDefault="00DD6126">
      <w:pPr>
        <w:pStyle w:val="ConsPlusNormal"/>
        <w:spacing w:before="220"/>
        <w:ind w:firstLine="540"/>
        <w:jc w:val="both"/>
      </w:pPr>
      <w:r>
        <w:t>3) для объектов контроля, отнесенных к категории умеренного риска, - 1 раз в 5 лет.</w:t>
      </w:r>
    </w:p>
    <w:p w:rsidR="00DD6126" w:rsidRDefault="00DD6126">
      <w:pPr>
        <w:pStyle w:val="ConsPlusNormal"/>
        <w:spacing w:before="220"/>
        <w:ind w:firstLine="540"/>
        <w:jc w:val="both"/>
      </w:pPr>
      <w:r>
        <w:t>В отношении объектов контроля, отнесенных к категории низкого риска, плановые контрольные (надзорные) мероприятия не проводятся.</w:t>
      </w:r>
    </w:p>
    <w:p w:rsidR="00DD6126" w:rsidRDefault="00DD6126">
      <w:pPr>
        <w:pStyle w:val="ConsPlusNormal"/>
        <w:spacing w:before="220"/>
        <w:ind w:firstLine="540"/>
        <w:jc w:val="both"/>
      </w:pPr>
      <w:r>
        <w:t>3.8. По запросу контролируемого лица орган муниципального жилищного контроля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DD6126" w:rsidRDefault="00DD6126">
      <w:pPr>
        <w:pStyle w:val="ConsPlusNormal"/>
        <w:spacing w:before="220"/>
        <w:ind w:firstLine="540"/>
        <w:jc w:val="both"/>
      </w:pPr>
      <w:r>
        <w:t>Контролируемое лицо вправе подать в орган муниципального жилищного контроля заявление об изменении присвоенной ранее объекту контроля категории риска.</w:t>
      </w:r>
    </w:p>
    <w:p w:rsidR="00DD6126" w:rsidRDefault="00DD6126">
      <w:pPr>
        <w:pStyle w:val="ConsPlusNormal"/>
        <w:spacing w:before="220"/>
        <w:ind w:firstLine="540"/>
        <w:jc w:val="both"/>
      </w:pPr>
      <w:r>
        <w:t xml:space="preserve">3.9. Орган муниципального жилищного контроля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решением, указанным в </w:t>
      </w:r>
      <w:hyperlink w:anchor="P86">
        <w:r>
          <w:rPr>
            <w:color w:val="0000FF"/>
          </w:rPr>
          <w:t>пункте 3.3</w:t>
        </w:r>
      </w:hyperlink>
      <w:r>
        <w:t xml:space="preserve"> настоящего Положения.</w:t>
      </w:r>
    </w:p>
    <w:p w:rsidR="00DD6126" w:rsidRDefault="00DD6126">
      <w:pPr>
        <w:pStyle w:val="ConsPlusNormal"/>
        <w:spacing w:before="220"/>
        <w:ind w:firstLine="540"/>
        <w:jc w:val="both"/>
      </w:pPr>
      <w:r>
        <w:t>Перечни объектов контроля с указанием категорий риска размещаются на официальном сайте городского округа Домодедово Московской области в информационно-телекоммуникационной сети Интернет.</w:t>
      </w:r>
    </w:p>
    <w:p w:rsidR="00DD6126" w:rsidRDefault="00DD6126">
      <w:pPr>
        <w:pStyle w:val="ConsPlusNormal"/>
        <w:spacing w:before="220"/>
        <w:ind w:firstLine="540"/>
        <w:jc w:val="both"/>
      </w:pPr>
      <w:r>
        <w:t>3.10. Перечни объектов контроля содержат следующую информацию:</w:t>
      </w:r>
    </w:p>
    <w:p w:rsidR="00DD6126" w:rsidRDefault="00DD6126">
      <w:pPr>
        <w:pStyle w:val="ConsPlusNormal"/>
        <w:spacing w:before="220"/>
        <w:ind w:firstLine="540"/>
        <w:jc w:val="both"/>
      </w:pPr>
      <w:r>
        <w:t>1) адрес местоположения объекта контроля;</w:t>
      </w:r>
    </w:p>
    <w:p w:rsidR="00DD6126" w:rsidRDefault="00DD6126">
      <w:pPr>
        <w:pStyle w:val="ConsPlusNormal"/>
        <w:spacing w:before="220"/>
        <w:ind w:firstLine="540"/>
        <w:jc w:val="both"/>
      </w:pPr>
      <w:r>
        <w:t>2) присвоенная категория риска;</w:t>
      </w:r>
    </w:p>
    <w:p w:rsidR="00DD6126" w:rsidRDefault="00DD6126">
      <w:pPr>
        <w:pStyle w:val="ConsPlusNormal"/>
        <w:spacing w:before="220"/>
        <w:ind w:firstLine="540"/>
        <w:jc w:val="both"/>
      </w:pPr>
      <w:r>
        <w:t>3) реквизиты решения о присвоении объекту контроля категории риска, а также сведения, на основании которых было принято решение об отнесении объекта контроля к категории риска.</w:t>
      </w:r>
    </w:p>
    <w:p w:rsidR="00DD6126" w:rsidRDefault="00DD6126">
      <w:pPr>
        <w:pStyle w:val="ConsPlusNormal"/>
        <w:jc w:val="both"/>
      </w:pPr>
    </w:p>
    <w:p w:rsidR="00DD6126" w:rsidRDefault="00DD6126">
      <w:pPr>
        <w:pStyle w:val="ConsPlusTitle"/>
        <w:jc w:val="center"/>
        <w:outlineLvl w:val="1"/>
      </w:pPr>
      <w:r>
        <w:t>4. Профилактика рисков причинения вреда (ущерба)</w:t>
      </w:r>
    </w:p>
    <w:p w:rsidR="00DD6126" w:rsidRDefault="00DD6126">
      <w:pPr>
        <w:pStyle w:val="ConsPlusTitle"/>
        <w:jc w:val="center"/>
      </w:pPr>
      <w:r>
        <w:t>охраняемым законом ценностям</w:t>
      </w:r>
    </w:p>
    <w:p w:rsidR="00DD6126" w:rsidRDefault="00DD6126">
      <w:pPr>
        <w:pStyle w:val="ConsPlusNormal"/>
        <w:jc w:val="both"/>
      </w:pPr>
    </w:p>
    <w:p w:rsidR="00DD6126" w:rsidRDefault="00DD6126">
      <w:pPr>
        <w:pStyle w:val="ConsPlusNormal"/>
        <w:ind w:firstLine="540"/>
        <w:jc w:val="both"/>
      </w:pPr>
      <w:r>
        <w:t>4.1. Профилактические мероприятия осуществляются органом муниципального жилищного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D6126" w:rsidRDefault="00DD6126">
      <w:pPr>
        <w:pStyle w:val="ConsPlusNormal"/>
        <w:spacing w:before="220"/>
        <w:ind w:firstLine="540"/>
        <w:jc w:val="both"/>
      </w:pPr>
      <w: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D6126" w:rsidRDefault="00DD6126">
      <w:pPr>
        <w:pStyle w:val="ConsPlusNormal"/>
        <w:spacing w:before="220"/>
        <w:ind w:firstLine="540"/>
        <w:jc w:val="both"/>
      </w:pPr>
      <w: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DD6126" w:rsidRDefault="00DD6126">
      <w:pPr>
        <w:pStyle w:val="ConsPlusNormal"/>
        <w:spacing w:before="220"/>
        <w:ind w:firstLine="540"/>
        <w:jc w:val="both"/>
      </w:pPr>
      <w: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w:t>
      </w:r>
      <w:r>
        <w:lastRenderedPageBreak/>
        <w:t>направляет информацию об этом руководителю (заместителю руководителя) органа муниципального жилищного контроля для принятия решения о проведении контрольных мероприятий.</w:t>
      </w:r>
    </w:p>
    <w:p w:rsidR="00DD6126" w:rsidRDefault="00DD6126">
      <w:pPr>
        <w:pStyle w:val="ConsPlusNormal"/>
        <w:spacing w:before="220"/>
        <w:ind w:firstLine="540"/>
        <w:jc w:val="both"/>
      </w:pPr>
      <w:r>
        <w:t>4.2. При осуществлении муниципального жилищного контроля могут проводиться следующие виды профилактических мероприятий:</w:t>
      </w:r>
    </w:p>
    <w:p w:rsidR="00DD6126" w:rsidRDefault="00DD6126">
      <w:pPr>
        <w:pStyle w:val="ConsPlusNormal"/>
        <w:spacing w:before="220"/>
        <w:ind w:firstLine="540"/>
        <w:jc w:val="both"/>
      </w:pPr>
      <w:r>
        <w:t>1) информирование;</w:t>
      </w:r>
    </w:p>
    <w:p w:rsidR="00DD6126" w:rsidRDefault="00DD6126">
      <w:pPr>
        <w:pStyle w:val="ConsPlusNormal"/>
        <w:spacing w:before="220"/>
        <w:ind w:firstLine="540"/>
        <w:jc w:val="both"/>
      </w:pPr>
      <w:r>
        <w:t>2) обобщение правоприменительной практики;</w:t>
      </w:r>
    </w:p>
    <w:p w:rsidR="00DD6126" w:rsidRDefault="00DD6126">
      <w:pPr>
        <w:pStyle w:val="ConsPlusNormal"/>
        <w:spacing w:before="220"/>
        <w:ind w:firstLine="540"/>
        <w:jc w:val="both"/>
      </w:pPr>
      <w:r>
        <w:t>3) объявление предостережений;</w:t>
      </w:r>
    </w:p>
    <w:p w:rsidR="00DD6126" w:rsidRDefault="00DD6126">
      <w:pPr>
        <w:pStyle w:val="ConsPlusNormal"/>
        <w:spacing w:before="220"/>
        <w:ind w:firstLine="540"/>
        <w:jc w:val="both"/>
      </w:pPr>
      <w:r>
        <w:t>4) консультирование;</w:t>
      </w:r>
    </w:p>
    <w:p w:rsidR="00DD6126" w:rsidRDefault="00DD6126">
      <w:pPr>
        <w:pStyle w:val="ConsPlusNormal"/>
        <w:spacing w:before="220"/>
        <w:ind w:firstLine="540"/>
        <w:jc w:val="both"/>
      </w:pPr>
      <w:r>
        <w:t>5) профилактический визит.</w:t>
      </w:r>
    </w:p>
    <w:p w:rsidR="00DD6126" w:rsidRDefault="00DD6126">
      <w:pPr>
        <w:pStyle w:val="ConsPlusNormal"/>
        <w:jc w:val="both"/>
      </w:pPr>
    </w:p>
    <w:p w:rsidR="00DD6126" w:rsidRDefault="00DD6126">
      <w:pPr>
        <w:pStyle w:val="ConsPlusTitle"/>
        <w:jc w:val="center"/>
        <w:outlineLvl w:val="2"/>
      </w:pPr>
      <w:r>
        <w:t>Информирование</w:t>
      </w:r>
    </w:p>
    <w:p w:rsidR="00DD6126" w:rsidRDefault="00DD6126">
      <w:pPr>
        <w:pStyle w:val="ConsPlusNormal"/>
        <w:jc w:val="both"/>
      </w:pPr>
    </w:p>
    <w:p w:rsidR="00DD6126" w:rsidRDefault="00DD6126">
      <w:pPr>
        <w:pStyle w:val="ConsPlusNormal"/>
        <w:ind w:firstLine="540"/>
        <w:jc w:val="both"/>
      </w:pPr>
      <w:r>
        <w:t>4.3. Информирование осуществляется органом муниципального жилищного контроля по вопросам соблюдения обязательных требований посредством размещения соответствующих сведений на официальном сайте городского округа Домодедово Московской области в информационно-телекоммуникационной сети Интернет (далее - сеть Интернет) и средствах массовой информации.</w:t>
      </w:r>
    </w:p>
    <w:p w:rsidR="00DD6126" w:rsidRDefault="00DD6126">
      <w:pPr>
        <w:pStyle w:val="ConsPlusNormal"/>
        <w:spacing w:before="220"/>
        <w:ind w:firstLine="540"/>
        <w:jc w:val="both"/>
      </w:pPr>
      <w:r>
        <w:t xml:space="preserve">Органы муниципального жилищного контроля обязаны размещать и поддерживать в актуальном состоянии на официальном сайте в сети Интернет сведения, предусмотренные </w:t>
      </w:r>
      <w:hyperlink r:id="rId36">
        <w:r>
          <w:rPr>
            <w:color w:val="0000FF"/>
          </w:rPr>
          <w:t>частью 3 статьи 46</w:t>
        </w:r>
      </w:hyperlink>
      <w:r>
        <w:t xml:space="preserve"> Федерального закона N 248-ФЗ.</w:t>
      </w:r>
    </w:p>
    <w:p w:rsidR="00DD6126" w:rsidRDefault="00DD6126">
      <w:pPr>
        <w:pStyle w:val="ConsPlusNormal"/>
        <w:jc w:val="both"/>
      </w:pPr>
    </w:p>
    <w:p w:rsidR="00DD6126" w:rsidRDefault="00DD6126">
      <w:pPr>
        <w:pStyle w:val="ConsPlusTitle"/>
        <w:jc w:val="center"/>
        <w:outlineLvl w:val="2"/>
      </w:pPr>
      <w:r>
        <w:t>Обобщение правоприменительной практики</w:t>
      </w:r>
    </w:p>
    <w:p w:rsidR="00DD6126" w:rsidRDefault="00DD6126">
      <w:pPr>
        <w:pStyle w:val="ConsPlusNormal"/>
        <w:jc w:val="both"/>
      </w:pPr>
    </w:p>
    <w:p w:rsidR="00DD6126" w:rsidRDefault="00DD6126">
      <w:pPr>
        <w:pStyle w:val="ConsPlusNormal"/>
        <w:ind w:firstLine="540"/>
        <w:jc w:val="both"/>
      </w:pPr>
      <w:r>
        <w:t>4.4. Обобщение правоприменительной практики осуществляется органом муниципального жилищного контроля посредством сбора и анализа данных о проведенных контрольных (надзорных) мероприятиях и их результатах.</w:t>
      </w:r>
    </w:p>
    <w:p w:rsidR="00DD6126" w:rsidRDefault="00DD6126">
      <w:pPr>
        <w:pStyle w:val="ConsPlusNormal"/>
        <w:spacing w:before="220"/>
        <w:ind w:firstLine="540"/>
        <w:jc w:val="both"/>
      </w:pPr>
      <w:r>
        <w:t>По итогам обобщения правоприменительной практики органом муниципального жилищного контроля ежегодно готовятся доклады, содержащие результаты обобщения правоприменительной практики по осуществлению муниципального жилищного контроля, которые утверждаются и размещаются в срок до 1 июля года, следующего за отчетным годом, на официальном сайте городского округа Домодедово Московской области в сети Интернет.</w:t>
      </w:r>
    </w:p>
    <w:p w:rsidR="00DD6126" w:rsidRDefault="00DD6126">
      <w:pPr>
        <w:pStyle w:val="ConsPlusNormal"/>
        <w:jc w:val="both"/>
      </w:pPr>
    </w:p>
    <w:p w:rsidR="00DD6126" w:rsidRDefault="00DD6126">
      <w:pPr>
        <w:pStyle w:val="ConsPlusTitle"/>
        <w:jc w:val="center"/>
        <w:outlineLvl w:val="2"/>
      </w:pPr>
      <w:r>
        <w:t>Объявление предостережений</w:t>
      </w:r>
    </w:p>
    <w:p w:rsidR="00DD6126" w:rsidRDefault="00DD6126">
      <w:pPr>
        <w:pStyle w:val="ConsPlusNormal"/>
        <w:jc w:val="both"/>
      </w:pPr>
    </w:p>
    <w:p w:rsidR="00DD6126" w:rsidRDefault="00DD6126">
      <w:pPr>
        <w:pStyle w:val="ConsPlusNormal"/>
        <w:ind w:firstLine="540"/>
        <w:jc w:val="both"/>
      </w:pPr>
      <w:r>
        <w:t>4.5.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жилищного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DD6126" w:rsidRDefault="00DD6126">
      <w:pPr>
        <w:pStyle w:val="ConsPlusNormal"/>
        <w:spacing w:before="220"/>
        <w:ind w:firstLine="540"/>
        <w:jc w:val="both"/>
      </w:pPr>
      <w:r>
        <w:t>Предостережения объявляются руководителем (заместителем руководителя) органа муниципального жилищного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D6126" w:rsidRDefault="00DD6126">
      <w:pPr>
        <w:pStyle w:val="ConsPlusNormal"/>
        <w:spacing w:before="220"/>
        <w:ind w:firstLine="540"/>
        <w:jc w:val="both"/>
      </w:pPr>
      <w:r>
        <w:lastRenderedPageBreak/>
        <w:t>Объявляемые предостережения регистрируются в журнале учета предостережений с присвоением регистрационного номера.</w:t>
      </w:r>
    </w:p>
    <w:p w:rsidR="00DD6126" w:rsidRDefault="00DD6126">
      <w:pPr>
        <w:pStyle w:val="ConsPlusNormal"/>
        <w:spacing w:before="220"/>
        <w:ind w:firstLine="540"/>
        <w:jc w:val="both"/>
      </w:pPr>
      <w:r>
        <w:t>В случае объявления органом муниципального жилищного контроля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w:t>
      </w:r>
    </w:p>
    <w:p w:rsidR="00DD6126" w:rsidRDefault="00DD6126">
      <w:pPr>
        <w:pStyle w:val="ConsPlusNormal"/>
        <w:spacing w:before="220"/>
        <w:ind w:firstLine="540"/>
        <w:jc w:val="both"/>
      </w:pPr>
      <w:r>
        <w:t>Возражение должно содержать:</w:t>
      </w:r>
    </w:p>
    <w:p w:rsidR="00DD6126" w:rsidRDefault="00DD6126">
      <w:pPr>
        <w:pStyle w:val="ConsPlusNormal"/>
        <w:spacing w:before="220"/>
        <w:ind w:firstLine="540"/>
        <w:jc w:val="both"/>
      </w:pPr>
      <w:r>
        <w:t>1) наименование органа муниципального жилищного контроля, в который направляется возражение;</w:t>
      </w:r>
    </w:p>
    <w:p w:rsidR="00DD6126" w:rsidRDefault="00DD6126">
      <w:pPr>
        <w:pStyle w:val="ConsPlusNormal"/>
        <w:spacing w:before="220"/>
        <w:ind w:firstLine="540"/>
        <w:jc w:val="both"/>
      </w:pPr>
      <w: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D6126" w:rsidRDefault="00DD6126">
      <w:pPr>
        <w:pStyle w:val="ConsPlusNormal"/>
        <w:spacing w:before="220"/>
        <w:ind w:firstLine="540"/>
        <w:jc w:val="both"/>
      </w:pPr>
      <w:r>
        <w:t>3) дату и номер предостережения;</w:t>
      </w:r>
    </w:p>
    <w:p w:rsidR="00DD6126" w:rsidRDefault="00DD6126">
      <w:pPr>
        <w:pStyle w:val="ConsPlusNormal"/>
        <w:spacing w:before="220"/>
        <w:ind w:firstLine="540"/>
        <w:jc w:val="both"/>
      </w:pPr>
      <w:r>
        <w:t>4) доводы, на основании которых контролируемое лицо не согласно с объявленным предостережением;</w:t>
      </w:r>
    </w:p>
    <w:p w:rsidR="00DD6126" w:rsidRDefault="00DD6126">
      <w:pPr>
        <w:pStyle w:val="ConsPlusNormal"/>
        <w:spacing w:before="220"/>
        <w:ind w:firstLine="540"/>
        <w:jc w:val="both"/>
      </w:pPr>
      <w:r>
        <w:t>5) дату получения предостережения контролируемым лицом;</w:t>
      </w:r>
    </w:p>
    <w:p w:rsidR="00DD6126" w:rsidRDefault="00DD6126">
      <w:pPr>
        <w:pStyle w:val="ConsPlusNormal"/>
        <w:spacing w:before="220"/>
        <w:ind w:firstLine="540"/>
        <w:jc w:val="both"/>
      </w:pPr>
      <w:r>
        <w:t>6) личную подпись и дату.</w:t>
      </w:r>
    </w:p>
    <w:p w:rsidR="00DD6126" w:rsidRDefault="00DD6126">
      <w:pPr>
        <w:pStyle w:val="ConsPlusNormal"/>
        <w:spacing w:before="220"/>
        <w:ind w:firstLine="540"/>
        <w:jc w:val="both"/>
      </w:pPr>
      <w:r>
        <w:t>Возражение рассматривается органом муниципального жилищного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DD6126" w:rsidRDefault="00DD6126">
      <w:pPr>
        <w:pStyle w:val="ConsPlusNormal"/>
        <w:spacing w:before="220"/>
        <w:ind w:firstLine="540"/>
        <w:jc w:val="both"/>
      </w:pPr>
      <w:r>
        <w:t>В случае принятия представленных в возражении контролируемого лица доводов руководитель (заместитель руководителя) органа муниципального жилищного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DD6126" w:rsidRDefault="00DD6126">
      <w:pPr>
        <w:pStyle w:val="ConsPlusNormal"/>
        <w:spacing w:before="220"/>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DD6126" w:rsidRDefault="00DD6126">
      <w:pPr>
        <w:pStyle w:val="ConsPlusNormal"/>
        <w:jc w:val="both"/>
      </w:pPr>
    </w:p>
    <w:p w:rsidR="00DD6126" w:rsidRDefault="00DD6126">
      <w:pPr>
        <w:pStyle w:val="ConsPlusTitle"/>
        <w:jc w:val="center"/>
        <w:outlineLvl w:val="2"/>
      </w:pPr>
      <w:r>
        <w:t>Консультирование</w:t>
      </w:r>
    </w:p>
    <w:p w:rsidR="00DD6126" w:rsidRDefault="00DD6126">
      <w:pPr>
        <w:pStyle w:val="ConsPlusNormal"/>
        <w:jc w:val="both"/>
      </w:pPr>
    </w:p>
    <w:p w:rsidR="00DD6126" w:rsidRDefault="00DD6126">
      <w:pPr>
        <w:pStyle w:val="ConsPlusNormal"/>
        <w:ind w:firstLine="540"/>
        <w:jc w:val="both"/>
      </w:pPr>
      <w:r>
        <w:t>4.6. Консультирование осуществляется в устной или письменной форме по следующим вопросам:</w:t>
      </w:r>
    </w:p>
    <w:p w:rsidR="00DD6126" w:rsidRDefault="00DD6126">
      <w:pPr>
        <w:pStyle w:val="ConsPlusNormal"/>
        <w:spacing w:before="220"/>
        <w:ind w:firstLine="540"/>
        <w:jc w:val="both"/>
      </w:pPr>
      <w:r>
        <w:t>а) организация и осуществление муниципального жилищного контроля;</w:t>
      </w:r>
    </w:p>
    <w:p w:rsidR="00DD6126" w:rsidRDefault="00DD6126">
      <w:pPr>
        <w:pStyle w:val="ConsPlusNormal"/>
        <w:spacing w:before="220"/>
        <w:ind w:firstLine="540"/>
        <w:jc w:val="both"/>
      </w:pPr>
      <w:r>
        <w:t>б) порядок осуществления контрольных мероприятий, установленных настоящим Положением;</w:t>
      </w:r>
    </w:p>
    <w:p w:rsidR="00DD6126" w:rsidRDefault="00DD6126">
      <w:pPr>
        <w:pStyle w:val="ConsPlusNormal"/>
        <w:spacing w:before="220"/>
        <w:ind w:firstLine="540"/>
        <w:jc w:val="both"/>
      </w:pPr>
      <w:r>
        <w:t>в) порядок обжалования действий (бездействия) должностных лиц органа муниципального жилищного контроля;</w:t>
      </w:r>
    </w:p>
    <w:p w:rsidR="00DD6126" w:rsidRDefault="00DD6126">
      <w:pPr>
        <w:pStyle w:val="ConsPlusNormal"/>
        <w:spacing w:before="220"/>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жилищного контроля в рамках контрольных мероприятий.</w:t>
      </w:r>
    </w:p>
    <w:p w:rsidR="00DD6126" w:rsidRDefault="00DD6126">
      <w:pPr>
        <w:pStyle w:val="ConsPlusNormal"/>
        <w:spacing w:before="220"/>
        <w:ind w:firstLine="540"/>
        <w:jc w:val="both"/>
      </w:pPr>
      <w:r>
        <w:lastRenderedPageBreak/>
        <w:t>Консультирование в письменной форме осуществляется должностным лицом в следующих случаях:</w:t>
      </w:r>
    </w:p>
    <w:p w:rsidR="00DD6126" w:rsidRDefault="00DD6126">
      <w:pPr>
        <w:pStyle w:val="ConsPlusNormal"/>
        <w:spacing w:before="220"/>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DD6126" w:rsidRDefault="00DD6126">
      <w:pPr>
        <w:pStyle w:val="ConsPlusNormal"/>
        <w:spacing w:before="220"/>
        <w:ind w:firstLine="540"/>
        <w:jc w:val="both"/>
      </w:pPr>
      <w:r>
        <w:t>б) за время консультирования предоставить ответ на поставленные вопросы невозможно;</w:t>
      </w:r>
    </w:p>
    <w:p w:rsidR="00DD6126" w:rsidRDefault="00DD6126">
      <w:pPr>
        <w:pStyle w:val="ConsPlusNormal"/>
        <w:spacing w:before="220"/>
        <w:ind w:firstLine="540"/>
        <w:jc w:val="both"/>
      </w:pPr>
      <w:r>
        <w:t>в) ответ на поставленные вопросы требует дополнительного запроса сведений.</w:t>
      </w:r>
    </w:p>
    <w:p w:rsidR="00DD6126" w:rsidRDefault="00DD6126">
      <w:pPr>
        <w:pStyle w:val="ConsPlusNormal"/>
        <w:spacing w:before="220"/>
        <w:ind w:firstLine="540"/>
        <w:jc w:val="both"/>
      </w:pPr>
      <w:r>
        <w:t>При осуществлении консультирования должностное лицо органа муниципального жилищного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DD6126" w:rsidRDefault="00DD6126">
      <w:pPr>
        <w:pStyle w:val="ConsPlusNormal"/>
        <w:spacing w:before="220"/>
        <w:ind w:firstLine="540"/>
        <w:jc w:val="both"/>
      </w:pPr>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жилищного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DD6126" w:rsidRDefault="00DD6126">
      <w:pPr>
        <w:pStyle w:val="ConsPlusNormal"/>
        <w:spacing w:before="220"/>
        <w:ind w:firstLine="540"/>
        <w:jc w:val="both"/>
      </w:pPr>
      <w:r>
        <w:t>Информация, ставшая известной должностному лицу органа муниципального жилищного контроля в ходе консультирования, не может использоваться органом муниципального жилищного контроля в целях оценки контролируемого лица по вопросам соблюдения обязательных требований.</w:t>
      </w:r>
    </w:p>
    <w:p w:rsidR="00DD6126" w:rsidRDefault="00DD6126">
      <w:pPr>
        <w:pStyle w:val="ConsPlusNormal"/>
        <w:spacing w:before="220"/>
        <w:ind w:firstLine="540"/>
        <w:jc w:val="both"/>
      </w:pPr>
      <w:r>
        <w:t>Органы муниципального жилищного контроля ведут журналы учета консультирований.</w:t>
      </w:r>
    </w:p>
    <w:p w:rsidR="00DD6126" w:rsidRDefault="00DD6126">
      <w:pPr>
        <w:pStyle w:val="ConsPlusNormal"/>
        <w:spacing w:before="220"/>
        <w:ind w:firstLine="540"/>
        <w:jc w:val="both"/>
      </w:pPr>
      <w:r>
        <w:t>В случае поступления в орган муниципального жилищного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городского округа Домодедово Московской области в сети Интернет письменного разъяснения.</w:t>
      </w:r>
    </w:p>
    <w:p w:rsidR="00DD6126" w:rsidRDefault="00DD6126">
      <w:pPr>
        <w:pStyle w:val="ConsPlusNormal"/>
        <w:jc w:val="both"/>
      </w:pPr>
    </w:p>
    <w:p w:rsidR="00DD6126" w:rsidRDefault="00DD6126">
      <w:pPr>
        <w:pStyle w:val="ConsPlusTitle"/>
        <w:jc w:val="center"/>
        <w:outlineLvl w:val="2"/>
      </w:pPr>
      <w:r>
        <w:t>Профилактический визит</w:t>
      </w:r>
    </w:p>
    <w:p w:rsidR="00DD6126" w:rsidRDefault="00DD6126">
      <w:pPr>
        <w:pStyle w:val="ConsPlusNormal"/>
        <w:jc w:val="both"/>
      </w:pPr>
    </w:p>
    <w:p w:rsidR="00DD6126" w:rsidRDefault="00DD6126">
      <w:pPr>
        <w:pStyle w:val="ConsPlusNormal"/>
        <w:ind w:firstLine="540"/>
        <w:jc w:val="both"/>
      </w:pPr>
      <w:r>
        <w:t>4.7.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D6126" w:rsidRDefault="00DD6126">
      <w:pPr>
        <w:pStyle w:val="ConsPlusNormal"/>
        <w:spacing w:before="220"/>
        <w:ind w:firstLine="540"/>
        <w:jc w:val="both"/>
      </w:pPr>
      <w:r>
        <w:t>Обязательный профилактический визит проводится в отношении:</w:t>
      </w:r>
    </w:p>
    <w:p w:rsidR="00DD6126" w:rsidRDefault="00DD6126">
      <w:pPr>
        <w:pStyle w:val="ConsPlusNormal"/>
        <w:spacing w:before="220"/>
        <w:ind w:firstLine="540"/>
        <w:jc w:val="both"/>
      </w:pPr>
      <w: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DD6126" w:rsidRDefault="00DD6126">
      <w:pPr>
        <w:pStyle w:val="ConsPlusNormal"/>
        <w:spacing w:before="220"/>
        <w:ind w:firstLine="540"/>
        <w:jc w:val="both"/>
      </w:pPr>
      <w: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DD6126" w:rsidRDefault="00DD6126">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DD6126" w:rsidRDefault="00DD6126">
      <w:pPr>
        <w:pStyle w:val="ConsPlusNormal"/>
        <w:spacing w:before="220"/>
        <w:ind w:firstLine="540"/>
        <w:jc w:val="both"/>
      </w:pPr>
      <w:r>
        <w:t xml:space="preserve">В случае осуществления профилактического визита путем использования видеоконференцсвязи должностное лицо органа муниципального жилищного контроля осуществляет указанные в настоящем пункте действия посредством использования электронных </w:t>
      </w:r>
      <w:r>
        <w:lastRenderedPageBreak/>
        <w:t>каналов связи.</w:t>
      </w:r>
    </w:p>
    <w:p w:rsidR="00DD6126" w:rsidRDefault="00DD6126">
      <w:pPr>
        <w:pStyle w:val="ConsPlusNormal"/>
        <w:spacing w:before="220"/>
        <w:ind w:firstLine="540"/>
        <w:jc w:val="both"/>
      </w:pPr>
      <w:r>
        <w:t>Контролируемое лицо вправе отказаться от проведения профилактического визита (включая обязательный профилактический визит), уведомив об этом орган муниципального жилищного контроля не позднее чем за три рабочих дня до даты его проведения.</w:t>
      </w:r>
    </w:p>
    <w:p w:rsidR="00DD6126" w:rsidRDefault="00DD6126">
      <w:pPr>
        <w:pStyle w:val="ConsPlusNormal"/>
        <w:spacing w:before="220"/>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D6126" w:rsidRDefault="00DD6126">
      <w:pPr>
        <w:pStyle w:val="ConsPlusNormal"/>
        <w:spacing w:before="22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жилищного контроля незамедлительно направляет информацию об этом руководителю органа муниципального жилищного контроля для принятия решения о проведении контрольных мероприятий в форме отчета о проведенном профилактическом визите.</w:t>
      </w:r>
    </w:p>
    <w:p w:rsidR="00DD6126" w:rsidRDefault="00DD6126">
      <w:pPr>
        <w:pStyle w:val="ConsPlusNormal"/>
        <w:spacing w:before="220"/>
        <w:ind w:firstLine="540"/>
        <w:jc w:val="both"/>
      </w:pPr>
      <w:r>
        <w:t>Срок осуществления обязательного профилактического визита составляет один рабочий день.</w:t>
      </w:r>
    </w:p>
    <w:p w:rsidR="00DD6126" w:rsidRDefault="00DD6126">
      <w:pPr>
        <w:pStyle w:val="ConsPlusNormal"/>
        <w:jc w:val="both"/>
      </w:pPr>
    </w:p>
    <w:p w:rsidR="00DD6126" w:rsidRDefault="00DD6126">
      <w:pPr>
        <w:pStyle w:val="ConsPlusTitle"/>
        <w:jc w:val="center"/>
        <w:outlineLvl w:val="1"/>
      </w:pPr>
      <w:r>
        <w:t>5. Осуществление муниципального жилищного контроля</w:t>
      </w:r>
    </w:p>
    <w:p w:rsidR="00DD6126" w:rsidRDefault="00DD6126">
      <w:pPr>
        <w:pStyle w:val="ConsPlusNormal"/>
        <w:jc w:val="both"/>
      </w:pPr>
    </w:p>
    <w:p w:rsidR="00DD6126" w:rsidRDefault="00DD6126">
      <w:pPr>
        <w:pStyle w:val="ConsPlusNormal"/>
        <w:ind w:firstLine="540"/>
        <w:jc w:val="both"/>
      </w:pPr>
      <w:r>
        <w:t xml:space="preserve">5.1. Плановые контрольные (надзорные) мероприятия в отношении контролируемых лиц проводятся на основании ежегодных планов проведения плановых контрольных (надзорных) мероприятий, формируемых в соответствии с </w:t>
      </w:r>
      <w:hyperlink r:id="rId37">
        <w:r>
          <w:rPr>
            <w:color w:val="0000FF"/>
          </w:rPr>
          <w:t>Правилами</w:t>
        </w:r>
      </w:hyperlink>
      <w: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DD6126" w:rsidRDefault="00DD6126">
      <w:pPr>
        <w:pStyle w:val="ConsPlusNormal"/>
        <w:spacing w:before="220"/>
        <w:ind w:firstLine="540"/>
        <w:jc w:val="both"/>
      </w:pPr>
      <w: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D6126" w:rsidRDefault="00DD6126">
      <w:pPr>
        <w:pStyle w:val="ConsPlusNormal"/>
        <w:spacing w:before="220"/>
        <w:ind w:firstLine="540"/>
        <w:jc w:val="both"/>
      </w:pPr>
      <w:r>
        <w:t xml:space="preserve">5.2. Контрольные (надзорные) мероприятия в отношении контролируемых лиц проводятся должностными лицами органа муниципального жилищного контроля в соответствии с Федеральным </w:t>
      </w:r>
      <w:hyperlink r:id="rId38">
        <w:r>
          <w:rPr>
            <w:color w:val="0000FF"/>
          </w:rPr>
          <w:t>законом</w:t>
        </w:r>
      </w:hyperlink>
      <w:r>
        <w:t xml:space="preserve"> N 248-ФЗ.</w:t>
      </w:r>
    </w:p>
    <w:p w:rsidR="00DD6126" w:rsidRDefault="00DD6126">
      <w:pPr>
        <w:pStyle w:val="ConsPlusNormal"/>
        <w:spacing w:before="220"/>
        <w:ind w:firstLine="540"/>
        <w:jc w:val="both"/>
      </w:pPr>
      <w:r>
        <w:t>5.3. В целях фиксации должностным лицом, уполномоченным на осуществление муниципального жилищного контроля (далее - должностное лицо),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rsidR="00DD6126" w:rsidRDefault="00DD6126">
      <w:pPr>
        <w:pStyle w:val="ConsPlusNormal"/>
        <w:spacing w:before="220"/>
        <w:ind w:firstLine="540"/>
        <w:jc w:val="both"/>
      </w:pPr>
      <w: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и специалистами самостоятельно.</w:t>
      </w:r>
    </w:p>
    <w:p w:rsidR="00DD6126" w:rsidRDefault="00DD6126">
      <w:pPr>
        <w:pStyle w:val="ConsPlusNormal"/>
        <w:spacing w:before="220"/>
        <w:ind w:firstLine="540"/>
        <w:jc w:val="both"/>
      </w:pPr>
      <w: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DD6126" w:rsidRDefault="00DD6126">
      <w:pPr>
        <w:pStyle w:val="ConsPlusNormal"/>
        <w:spacing w:before="220"/>
        <w:ind w:firstLine="540"/>
        <w:jc w:val="both"/>
      </w:pPr>
      <w:r>
        <w:lastRenderedPageBreak/>
        <w:t>Проведение фотосъемки, аудио- и видеозаписи осуществляется с обязательным уведомлением контролируемого лица.</w:t>
      </w:r>
    </w:p>
    <w:p w:rsidR="00DD6126" w:rsidRDefault="00DD6126">
      <w:pPr>
        <w:pStyle w:val="ConsPlusNormal"/>
        <w:spacing w:before="220"/>
        <w:ind w:firstLine="540"/>
        <w:jc w:val="both"/>
      </w:pPr>
      <w: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DD6126" w:rsidRDefault="00DD6126">
      <w:pPr>
        <w:pStyle w:val="ConsPlusNormal"/>
        <w:spacing w:before="220"/>
        <w:ind w:firstLine="540"/>
        <w:jc w:val="both"/>
      </w:pPr>
      <w: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D6126" w:rsidRDefault="00DD6126">
      <w:pPr>
        <w:pStyle w:val="ConsPlusNormal"/>
        <w:spacing w:before="220"/>
        <w:ind w:firstLine="540"/>
        <w:jc w:val="both"/>
      </w:pPr>
      <w:r>
        <w:t>Результаты проведения фотосъемки, аудио- и видеозаписи являются приложением к акту контрольного (надзорного) мероприятия.</w:t>
      </w:r>
    </w:p>
    <w:p w:rsidR="00DD6126" w:rsidRDefault="00DD6126">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D6126" w:rsidRDefault="00DD6126">
      <w:pPr>
        <w:pStyle w:val="ConsPlusNormal"/>
        <w:spacing w:before="220"/>
        <w:ind w:firstLine="540"/>
        <w:jc w:val="both"/>
      </w:pPr>
      <w:r>
        <w:t xml:space="preserve">5.4.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39">
        <w:r>
          <w:rPr>
            <w:color w:val="0000FF"/>
          </w:rPr>
          <w:t>частью 2 статьи 90</w:t>
        </w:r>
      </w:hyperlink>
      <w:r>
        <w:t xml:space="preserve"> Федерального закона N 248-ФЗ.</w:t>
      </w:r>
    </w:p>
    <w:p w:rsidR="00DD6126" w:rsidRDefault="00DD6126">
      <w:pPr>
        <w:pStyle w:val="ConsPlusNormal"/>
        <w:spacing w:before="220"/>
        <w:ind w:firstLine="540"/>
        <w:jc w:val="both"/>
      </w:pPr>
      <w:r>
        <w:t>5.5.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DD6126" w:rsidRDefault="00DD6126">
      <w:pPr>
        <w:pStyle w:val="ConsPlusNormal"/>
        <w:spacing w:before="220"/>
        <w:ind w:firstLine="540"/>
        <w:jc w:val="both"/>
      </w:pPr>
      <w:r>
        <w:t>Оформление акта производится в день окончания проведения такого мероприятия на месте проведения контрольного (надзорного) мероприятия.</w:t>
      </w:r>
    </w:p>
    <w:p w:rsidR="00DD6126" w:rsidRDefault="00DD6126">
      <w:pPr>
        <w:pStyle w:val="ConsPlusNormal"/>
        <w:spacing w:before="220"/>
        <w:ind w:firstLine="540"/>
        <w:jc w:val="both"/>
      </w:pPr>
      <w: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D6126" w:rsidRDefault="00DD6126">
      <w:pPr>
        <w:pStyle w:val="ConsPlusNormal"/>
        <w:spacing w:before="220"/>
        <w:ind w:firstLine="540"/>
        <w:jc w:val="both"/>
      </w:pPr>
      <w:r>
        <w:t>5.6. Контрольные (надзорные) мероприятия без взаимодействия с контролируемыми лицами проводятся должностными лицами органа муниципального жилищного контроля на основании заданий уполномоченных должностных лиц органа муниципального жилищного контроля, включая задания, содержащиеся в планах работы органа муниципального жилищного контроля.</w:t>
      </w:r>
    </w:p>
    <w:p w:rsidR="00DD6126" w:rsidRDefault="00DD6126">
      <w:pPr>
        <w:pStyle w:val="ConsPlusNormal"/>
        <w:spacing w:before="220"/>
        <w:ind w:firstLine="540"/>
        <w:jc w:val="both"/>
      </w:pPr>
      <w:r>
        <w:t>Контрольные (надзорные) мероприятия без взаимодействия с контролируемыми лицами в отношении объектов контроля не проводятся, в случае их включения органами государственного жилищного контроля (надзора) в планы контрольных (надзорных) мероприятий на текущий год.</w:t>
      </w:r>
    </w:p>
    <w:p w:rsidR="00DD6126" w:rsidRDefault="00DD6126">
      <w:pPr>
        <w:pStyle w:val="ConsPlusNormal"/>
        <w:spacing w:before="220"/>
        <w:ind w:firstLine="540"/>
        <w:jc w:val="both"/>
      </w:pPr>
      <w:r>
        <w:t>5.7. Информация о контрольных (надзорных) мероприятиях размещается в едином реестре контрольных (надзорных) мероприятий.</w:t>
      </w:r>
    </w:p>
    <w:p w:rsidR="00DD6126" w:rsidRDefault="00DD6126">
      <w:pPr>
        <w:pStyle w:val="ConsPlusNormal"/>
        <w:spacing w:before="220"/>
        <w:ind w:firstLine="540"/>
        <w:jc w:val="both"/>
      </w:pPr>
      <w:r>
        <w:t xml:space="preserve">5.8. Информирование контролируемых лиц о совершаемых должностными лицами органа </w:t>
      </w:r>
      <w:r>
        <w:lastRenderedPageBreak/>
        <w:t>муниципального жилищного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ЕПГУ).</w:t>
      </w:r>
    </w:p>
    <w:p w:rsidR="00DD6126" w:rsidRDefault="00DD6126">
      <w:pPr>
        <w:pStyle w:val="ConsPlusNormal"/>
        <w:spacing w:before="220"/>
        <w:ind w:firstLine="540"/>
        <w:jc w:val="both"/>
      </w:pPr>
      <w: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жилищного контроля действиях и принимаемых решениях путем направления ему документов на бумажном носителе в случае направления им в орган муниципального жилищного контроля уведомления о необходимости получения документов на бумажном носителе либо отсутствия у органа муниципального жилищного контроля сведений об адресе электронной почты контролируемого лица и возможности направить ему документы в электронном виде через ЕПГУ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жилищного контроля документы на бумажном носителе.</w:t>
      </w:r>
    </w:p>
    <w:p w:rsidR="00DD6126" w:rsidRDefault="00DD6126">
      <w:pPr>
        <w:pStyle w:val="ConsPlusNormal"/>
        <w:spacing w:before="220"/>
        <w:ind w:firstLine="540"/>
        <w:jc w:val="both"/>
      </w:pPr>
      <w:r>
        <w:t>5.9. Индивидуальный предприниматель, гражданин, являющиеся контролируемыми лицами, вправе представить в орган муниципального жилищного контроля информацию о невозможности присутствия при проведении контрольного (надзорного) мероприятия в случае:</w:t>
      </w:r>
    </w:p>
    <w:p w:rsidR="00DD6126" w:rsidRDefault="00DD6126">
      <w:pPr>
        <w:pStyle w:val="ConsPlusNormal"/>
        <w:spacing w:before="220"/>
        <w:ind w:firstLine="540"/>
        <w:jc w:val="both"/>
      </w:pPr>
      <w:r>
        <w:t>1) отсутствия по месту регистрации индивидуального предпринимателя, гражданина на момент проведения контрольного (надзорного) мероприятия в связи с нахождением в служебной командировке и ином населенном пункте, при наличии подтверждающих документов;</w:t>
      </w:r>
    </w:p>
    <w:p w:rsidR="00DD6126" w:rsidRDefault="00DD6126">
      <w:pPr>
        <w:pStyle w:val="ConsPlusNormal"/>
        <w:spacing w:before="220"/>
        <w:ind w:firstLine="540"/>
        <w:jc w:val="both"/>
      </w:pPr>
      <w:r>
        <w:t>2) временной нетрудоспособности на момент проведения контрольного (надзорного) мероприятия, при наличии подтверждающих документов.</w:t>
      </w:r>
    </w:p>
    <w:p w:rsidR="00DD6126" w:rsidRDefault="00DD6126">
      <w:pPr>
        <w:pStyle w:val="ConsPlusNormal"/>
        <w:spacing w:before="220"/>
        <w:ind w:firstLine="540"/>
        <w:jc w:val="both"/>
      </w:pPr>
      <w: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жилищного контроля, вынесший решение о проведении проверки, на адрес, указанный в решении о проведении контрольного (надзорного) мероприятия.</w:t>
      </w:r>
    </w:p>
    <w:p w:rsidR="00DD6126" w:rsidRDefault="00DD6126">
      <w:pPr>
        <w:pStyle w:val="ConsPlusNormal"/>
        <w:spacing w:before="220"/>
        <w:ind w:firstLine="540"/>
        <w:jc w:val="both"/>
      </w:pPr>
      <w:r>
        <w:t>В случаях, указанных в настоящем пункте, проведение контрольного (надзорного)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(надзорного) мероприятия.</w:t>
      </w:r>
    </w:p>
    <w:p w:rsidR="00DD6126" w:rsidRDefault="00DD6126">
      <w:pPr>
        <w:pStyle w:val="ConsPlusNormal"/>
        <w:spacing w:before="220"/>
        <w:ind w:firstLine="540"/>
        <w:jc w:val="both"/>
      </w:pPr>
      <w:r>
        <w:t>5.10.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жилищного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D6126" w:rsidRDefault="00DD6126">
      <w:pPr>
        <w:pStyle w:val="ConsPlusNormal"/>
        <w:spacing w:before="220"/>
        <w:ind w:firstLine="540"/>
        <w:jc w:val="both"/>
      </w:pPr>
      <w:r>
        <w:t>5.11. В случае выявления при проведении контрольного (надзорного) мероприятия нарушений обязательных требований контролируемым лицом орган муниципального жилищного контроля в пределах полномочий, предусмотренных законодательством Российской Федерации, обязан:</w:t>
      </w:r>
    </w:p>
    <w:p w:rsidR="00DD6126" w:rsidRDefault="00DD6126">
      <w:pPr>
        <w:pStyle w:val="ConsPlusNormal"/>
        <w:spacing w:before="220"/>
        <w:ind w:firstLine="540"/>
        <w:jc w:val="both"/>
      </w:pPr>
      <w:r>
        <w:lastRenderedPageBreak/>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D6126" w:rsidRDefault="00DD6126">
      <w:pPr>
        <w:pStyle w:val="ConsPlusNormal"/>
        <w:spacing w:before="220"/>
        <w:ind w:firstLine="540"/>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DD6126" w:rsidRDefault="00DD6126">
      <w:pPr>
        <w:pStyle w:val="ConsPlusNormal"/>
        <w:spacing w:before="220"/>
        <w:ind w:firstLine="540"/>
        <w:jc w:val="both"/>
      </w:pPr>
      <w:r>
        <w:t>3) при выявлении в ходе контрольного (надзорного)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DD6126" w:rsidRDefault="00DD6126">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DD6126" w:rsidRDefault="00DD6126">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D6126" w:rsidRDefault="00DD6126">
      <w:pPr>
        <w:pStyle w:val="ConsPlusNormal"/>
        <w:spacing w:before="220"/>
        <w:ind w:firstLine="540"/>
        <w:jc w:val="both"/>
      </w:pPr>
      <w:r>
        <w:t>5.12. В случае выявления в ходе проведения проверки в рамках осуществления муниципального жилищного контроля нарушений требований жилищного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муниципального жилищного контроля направляют копию указанного акта в орган государственного жилищного надзора.</w:t>
      </w:r>
    </w:p>
    <w:p w:rsidR="00DD6126" w:rsidRDefault="00DD6126">
      <w:pPr>
        <w:pStyle w:val="ConsPlusNormal"/>
        <w:spacing w:before="220"/>
        <w:ind w:firstLine="540"/>
        <w:jc w:val="both"/>
      </w:pPr>
      <w:r>
        <w:t xml:space="preserve">5.13. Орган муниципального жилищного контроля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40">
        <w:r>
          <w:rPr>
            <w:color w:val="0000FF"/>
          </w:rPr>
          <w:t>Правилами</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DD6126" w:rsidRDefault="00DD6126">
      <w:pPr>
        <w:pStyle w:val="ConsPlusNormal"/>
        <w:jc w:val="both"/>
      </w:pPr>
    </w:p>
    <w:p w:rsidR="00DD6126" w:rsidRDefault="00DD6126">
      <w:pPr>
        <w:pStyle w:val="ConsPlusTitle"/>
        <w:jc w:val="center"/>
        <w:outlineLvl w:val="1"/>
      </w:pPr>
      <w:r>
        <w:t>6. Контрольные (надзорные) мероприятия</w:t>
      </w:r>
    </w:p>
    <w:p w:rsidR="00DD6126" w:rsidRDefault="00DD6126">
      <w:pPr>
        <w:pStyle w:val="ConsPlusNormal"/>
        <w:jc w:val="both"/>
      </w:pPr>
    </w:p>
    <w:p w:rsidR="00DD6126" w:rsidRDefault="00DD6126">
      <w:pPr>
        <w:pStyle w:val="ConsPlusNormal"/>
        <w:ind w:firstLine="540"/>
        <w:jc w:val="both"/>
      </w:pPr>
      <w:bookmarkStart w:id="4" w:name="P231"/>
      <w:bookmarkEnd w:id="4"/>
      <w:r>
        <w:t>6.1. Муниципальный жилищный контроль осуществляется посредством проведения следующих контрольных (надзорных) мероприятий:</w:t>
      </w:r>
    </w:p>
    <w:p w:rsidR="00DD6126" w:rsidRDefault="00DD6126">
      <w:pPr>
        <w:pStyle w:val="ConsPlusNormal"/>
        <w:spacing w:before="220"/>
        <w:ind w:firstLine="540"/>
        <w:jc w:val="both"/>
      </w:pPr>
      <w:r>
        <w:lastRenderedPageBreak/>
        <w:t xml:space="preserve">1) инспекционный визит в порядке, предусмотренном </w:t>
      </w:r>
      <w:hyperlink r:id="rId41">
        <w:r>
          <w:rPr>
            <w:color w:val="0000FF"/>
          </w:rPr>
          <w:t>статьей 70</w:t>
        </w:r>
      </w:hyperlink>
      <w:r>
        <w:t xml:space="preserve"> Федерального закона N 248-ФЗ;</w:t>
      </w:r>
    </w:p>
    <w:p w:rsidR="00DD6126" w:rsidRDefault="00DD6126">
      <w:pPr>
        <w:pStyle w:val="ConsPlusNormal"/>
        <w:spacing w:before="220"/>
        <w:ind w:firstLine="540"/>
        <w:jc w:val="both"/>
      </w:pPr>
      <w:r>
        <w:t xml:space="preserve">2) документарная проверка в порядке, предусмотренном </w:t>
      </w:r>
      <w:hyperlink r:id="rId42">
        <w:r>
          <w:rPr>
            <w:color w:val="0000FF"/>
          </w:rPr>
          <w:t>статьей 72</w:t>
        </w:r>
      </w:hyperlink>
      <w:r>
        <w:t xml:space="preserve"> Федерального закона N 248-ФЗ;</w:t>
      </w:r>
    </w:p>
    <w:p w:rsidR="00DD6126" w:rsidRDefault="00DD6126">
      <w:pPr>
        <w:pStyle w:val="ConsPlusNormal"/>
        <w:spacing w:before="220"/>
        <w:ind w:firstLine="540"/>
        <w:jc w:val="both"/>
      </w:pPr>
      <w:r>
        <w:t xml:space="preserve">3) выездная проверка в порядке, предусмотренном </w:t>
      </w:r>
      <w:hyperlink r:id="rId43">
        <w:r>
          <w:rPr>
            <w:color w:val="0000FF"/>
          </w:rPr>
          <w:t>статьей 73</w:t>
        </w:r>
      </w:hyperlink>
      <w:r>
        <w:t xml:space="preserve"> Федерального закона N 248-ФЗ.</w:t>
      </w:r>
    </w:p>
    <w:p w:rsidR="00DD6126" w:rsidRDefault="00DD6126">
      <w:pPr>
        <w:pStyle w:val="ConsPlusNormal"/>
        <w:spacing w:before="220"/>
        <w:ind w:firstLine="540"/>
        <w:jc w:val="both"/>
      </w:pPr>
      <w:r>
        <w:t>6.2. Без взаимодействия с контролируемым лицом проводятся следующие контрольные (надзорные) мероприятия:</w:t>
      </w:r>
    </w:p>
    <w:p w:rsidR="00DD6126" w:rsidRDefault="00DD6126">
      <w:pPr>
        <w:pStyle w:val="ConsPlusNormal"/>
        <w:spacing w:before="220"/>
        <w:ind w:firstLine="540"/>
        <w:jc w:val="both"/>
      </w:pPr>
      <w:r>
        <w:t>1) наблюдение за соблюдением обязательных требований;</w:t>
      </w:r>
    </w:p>
    <w:p w:rsidR="00DD6126" w:rsidRDefault="00DD6126">
      <w:pPr>
        <w:pStyle w:val="ConsPlusNormal"/>
        <w:spacing w:before="220"/>
        <w:ind w:firstLine="540"/>
        <w:jc w:val="both"/>
      </w:pPr>
      <w:r>
        <w:t>2) выездное обследование.</w:t>
      </w:r>
    </w:p>
    <w:p w:rsidR="00DD6126" w:rsidRDefault="00DD6126">
      <w:pPr>
        <w:pStyle w:val="ConsPlusNormal"/>
        <w:spacing w:before="220"/>
        <w:ind w:firstLine="540"/>
        <w:jc w:val="both"/>
      </w:pPr>
      <w:r>
        <w:t xml:space="preserve">6.3. Контрольные (надзорные) мероприятия, указанные в </w:t>
      </w:r>
      <w:hyperlink w:anchor="P231">
        <w:r>
          <w:rPr>
            <w:color w:val="0000FF"/>
          </w:rPr>
          <w:t>пункте 6.1</w:t>
        </w:r>
      </w:hyperlink>
      <w:r>
        <w:t xml:space="preserve"> настоящего Положения проводятся в форме плановых и внеплановых мероприятий.</w:t>
      </w:r>
    </w:p>
    <w:p w:rsidR="00DD6126" w:rsidRDefault="00DD6126">
      <w:pPr>
        <w:pStyle w:val="ConsPlusNormal"/>
        <w:spacing w:before="220"/>
        <w:ind w:firstLine="540"/>
        <w:jc w:val="both"/>
      </w:pPr>
      <w:r>
        <w:t xml:space="preserve">6.4. Контрольные (надзорные) мероприятия органом муниципального жилищного контроля проводятся в отношении граждан, юридических лиц и индивидуальных предпринимателей - по основаниям, предусмотренным </w:t>
      </w:r>
      <w:hyperlink r:id="rId44">
        <w:r>
          <w:rPr>
            <w:color w:val="0000FF"/>
          </w:rPr>
          <w:t>пунктами 1</w:t>
        </w:r>
      </w:hyperlink>
      <w:r>
        <w:t xml:space="preserve"> - </w:t>
      </w:r>
      <w:hyperlink r:id="rId45">
        <w:r>
          <w:rPr>
            <w:color w:val="0000FF"/>
          </w:rPr>
          <w:t>5 части 1</w:t>
        </w:r>
      </w:hyperlink>
      <w:r>
        <w:t xml:space="preserve"> и </w:t>
      </w:r>
      <w:hyperlink r:id="rId46">
        <w:r>
          <w:rPr>
            <w:color w:val="0000FF"/>
          </w:rPr>
          <w:t>частью 2 статьи 57</w:t>
        </w:r>
      </w:hyperlink>
      <w:r>
        <w:t xml:space="preserve"> Федерального закона N 248-ФЗ.</w:t>
      </w:r>
    </w:p>
    <w:p w:rsidR="00DD6126" w:rsidRDefault="00DD6126">
      <w:pPr>
        <w:pStyle w:val="ConsPlusNormal"/>
        <w:spacing w:before="220"/>
        <w:ind w:firstLine="540"/>
        <w:jc w:val="both"/>
      </w:pPr>
      <w:r>
        <w:t>6.5.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следующие индикаторы риска:</w:t>
      </w:r>
    </w:p>
    <w:p w:rsidR="00DD6126" w:rsidRDefault="00DD6126">
      <w:pPr>
        <w:pStyle w:val="ConsPlusNormal"/>
        <w:spacing w:before="220"/>
        <w:ind w:firstLine="540"/>
        <w:jc w:val="both"/>
      </w:pPr>
      <w:r>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47">
        <w:r>
          <w:rPr>
            <w:color w:val="0000FF"/>
          </w:rPr>
          <w:t>частью 1 статьи 20</w:t>
        </w:r>
      </w:hyperlink>
      <w:r>
        <w:t xml:space="preserve"> Жилищного кодекса Российской Федерации;</w:t>
      </w:r>
    </w:p>
    <w:p w:rsidR="00DD6126" w:rsidRDefault="00DD6126">
      <w:pPr>
        <w:pStyle w:val="ConsPlusNormal"/>
        <w:spacing w:before="220"/>
        <w:ind w:firstLine="540"/>
        <w:jc w:val="both"/>
      </w:pPr>
      <w: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D6126" w:rsidRDefault="00DD6126">
      <w:pPr>
        <w:pStyle w:val="ConsPlusNormal"/>
        <w:jc w:val="both"/>
      </w:pPr>
      <w:r>
        <w:t xml:space="preserve">(п. 6.5 в ред. </w:t>
      </w:r>
      <w:hyperlink r:id="rId48">
        <w:r>
          <w:rPr>
            <w:color w:val="0000FF"/>
          </w:rPr>
          <w:t>решения</w:t>
        </w:r>
      </w:hyperlink>
      <w:r>
        <w:t xml:space="preserve"> Совета депутатов городского округа Домодедово МО от 31.03.2022 N 1-4/1213)</w:t>
      </w:r>
    </w:p>
    <w:p w:rsidR="00DD6126" w:rsidRDefault="00DD6126">
      <w:pPr>
        <w:pStyle w:val="ConsPlusNormal"/>
        <w:spacing w:before="220"/>
        <w:ind w:firstLine="540"/>
        <w:jc w:val="both"/>
      </w:pPr>
      <w:r>
        <w:t>6.6.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rsidR="00DD6126" w:rsidRDefault="00DD6126">
      <w:pPr>
        <w:pStyle w:val="ConsPlusNormal"/>
        <w:spacing w:before="220"/>
        <w:ind w:firstLine="540"/>
        <w:jc w:val="both"/>
      </w:pPr>
      <w:r>
        <w:t xml:space="preserve">6.7.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w:t>
      </w:r>
      <w:r>
        <w:lastRenderedPageBreak/>
        <w:t>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 органа муниципального жилищного контроля о проведении контрольного (надзорного) мероприятия.</w:t>
      </w:r>
    </w:p>
    <w:p w:rsidR="00DD6126" w:rsidRDefault="00DD6126">
      <w:pPr>
        <w:pStyle w:val="ConsPlusNormal"/>
        <w:jc w:val="both"/>
      </w:pPr>
    </w:p>
    <w:p w:rsidR="00DD6126" w:rsidRDefault="00DD6126">
      <w:pPr>
        <w:pStyle w:val="ConsPlusTitle"/>
        <w:jc w:val="center"/>
        <w:outlineLvl w:val="2"/>
      </w:pPr>
      <w:r>
        <w:t>Инспекционный визит</w:t>
      </w:r>
    </w:p>
    <w:p w:rsidR="00DD6126" w:rsidRDefault="00DD6126">
      <w:pPr>
        <w:pStyle w:val="ConsPlusNormal"/>
        <w:jc w:val="both"/>
      </w:pPr>
    </w:p>
    <w:p w:rsidR="00DD6126" w:rsidRDefault="00DD6126">
      <w:pPr>
        <w:pStyle w:val="ConsPlusNormal"/>
        <w:ind w:firstLine="540"/>
        <w:jc w:val="both"/>
      </w:pPr>
      <w:r>
        <w:t>6.8. В ходе инспекционного визита могут совершаться следующие контрольные (надзорные) действия:</w:t>
      </w:r>
    </w:p>
    <w:p w:rsidR="00DD6126" w:rsidRDefault="00DD6126">
      <w:pPr>
        <w:pStyle w:val="ConsPlusNormal"/>
        <w:spacing w:before="220"/>
        <w:ind w:firstLine="540"/>
        <w:jc w:val="both"/>
      </w:pPr>
      <w:r>
        <w:t>1) осмотр;</w:t>
      </w:r>
    </w:p>
    <w:p w:rsidR="00DD6126" w:rsidRDefault="00DD6126">
      <w:pPr>
        <w:pStyle w:val="ConsPlusNormal"/>
        <w:spacing w:before="220"/>
        <w:ind w:firstLine="540"/>
        <w:jc w:val="both"/>
      </w:pPr>
      <w:r>
        <w:t>2) опрос;</w:t>
      </w:r>
    </w:p>
    <w:p w:rsidR="00DD6126" w:rsidRDefault="00DD6126">
      <w:pPr>
        <w:pStyle w:val="ConsPlusNormal"/>
        <w:spacing w:before="220"/>
        <w:ind w:firstLine="540"/>
        <w:jc w:val="both"/>
      </w:pPr>
      <w:r>
        <w:t>3) получение письменных объяснений;</w:t>
      </w:r>
    </w:p>
    <w:p w:rsidR="00DD6126" w:rsidRDefault="00DD6126">
      <w:pPr>
        <w:pStyle w:val="ConsPlusNormal"/>
        <w:spacing w:before="220"/>
        <w:ind w:firstLine="540"/>
        <w:jc w:val="both"/>
      </w:pPr>
      <w: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D6126" w:rsidRDefault="00DD6126">
      <w:pPr>
        <w:pStyle w:val="ConsPlusNormal"/>
        <w:jc w:val="both"/>
      </w:pPr>
    </w:p>
    <w:p w:rsidR="00DD6126" w:rsidRDefault="00DD6126">
      <w:pPr>
        <w:pStyle w:val="ConsPlusTitle"/>
        <w:jc w:val="center"/>
        <w:outlineLvl w:val="2"/>
      </w:pPr>
      <w:r>
        <w:t>Документарная проверка</w:t>
      </w:r>
    </w:p>
    <w:p w:rsidR="00DD6126" w:rsidRDefault="00DD6126">
      <w:pPr>
        <w:pStyle w:val="ConsPlusNormal"/>
        <w:jc w:val="both"/>
      </w:pPr>
    </w:p>
    <w:p w:rsidR="00DD6126" w:rsidRDefault="00DD6126">
      <w:pPr>
        <w:pStyle w:val="ConsPlusNormal"/>
        <w:ind w:firstLine="540"/>
        <w:jc w:val="both"/>
      </w:pPr>
      <w:r>
        <w:t>6.9. В ходе документарной проверки могут совершаться следующие контрольные (надзорные) действия:</w:t>
      </w:r>
    </w:p>
    <w:p w:rsidR="00DD6126" w:rsidRDefault="00DD6126">
      <w:pPr>
        <w:pStyle w:val="ConsPlusNormal"/>
        <w:spacing w:before="220"/>
        <w:ind w:firstLine="540"/>
        <w:jc w:val="both"/>
      </w:pPr>
      <w:r>
        <w:t>1) получение письменных объяснений;</w:t>
      </w:r>
    </w:p>
    <w:p w:rsidR="00DD6126" w:rsidRDefault="00DD6126">
      <w:pPr>
        <w:pStyle w:val="ConsPlusNormal"/>
        <w:spacing w:before="220"/>
        <w:ind w:firstLine="540"/>
        <w:jc w:val="both"/>
      </w:pPr>
      <w:r>
        <w:t>2)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D6126" w:rsidRDefault="00DD6126">
      <w:pPr>
        <w:pStyle w:val="ConsPlusNormal"/>
        <w:jc w:val="both"/>
      </w:pPr>
    </w:p>
    <w:p w:rsidR="00DD6126" w:rsidRDefault="00DD6126">
      <w:pPr>
        <w:pStyle w:val="ConsPlusTitle"/>
        <w:jc w:val="center"/>
        <w:outlineLvl w:val="2"/>
      </w:pPr>
      <w:r>
        <w:t>Выездная проверка</w:t>
      </w:r>
    </w:p>
    <w:p w:rsidR="00DD6126" w:rsidRDefault="00DD6126">
      <w:pPr>
        <w:pStyle w:val="ConsPlusNormal"/>
        <w:jc w:val="both"/>
      </w:pPr>
    </w:p>
    <w:p w:rsidR="00DD6126" w:rsidRDefault="00DD6126">
      <w:pPr>
        <w:pStyle w:val="ConsPlusNormal"/>
        <w:ind w:firstLine="540"/>
        <w:jc w:val="both"/>
      </w:pPr>
      <w:r>
        <w:t>6.10. В ходе выездной проверки могут совершаться следующие контрольные (надзорные) действия:</w:t>
      </w:r>
    </w:p>
    <w:p w:rsidR="00DD6126" w:rsidRDefault="00DD6126">
      <w:pPr>
        <w:pStyle w:val="ConsPlusNormal"/>
        <w:spacing w:before="220"/>
        <w:ind w:firstLine="540"/>
        <w:jc w:val="both"/>
      </w:pPr>
      <w:r>
        <w:t>1) осмотр;</w:t>
      </w:r>
    </w:p>
    <w:p w:rsidR="00DD6126" w:rsidRDefault="00DD6126">
      <w:pPr>
        <w:pStyle w:val="ConsPlusNormal"/>
        <w:spacing w:before="220"/>
        <w:ind w:firstLine="540"/>
        <w:jc w:val="both"/>
      </w:pPr>
      <w:r>
        <w:t>2) опрос;</w:t>
      </w:r>
    </w:p>
    <w:p w:rsidR="00DD6126" w:rsidRDefault="00DD6126">
      <w:pPr>
        <w:pStyle w:val="ConsPlusNormal"/>
        <w:spacing w:before="220"/>
        <w:ind w:firstLine="540"/>
        <w:jc w:val="both"/>
      </w:pPr>
      <w:r>
        <w:t>3) получение письменных объяснений;</w:t>
      </w:r>
    </w:p>
    <w:p w:rsidR="00DD6126" w:rsidRDefault="00DD6126">
      <w:pPr>
        <w:pStyle w:val="ConsPlusNormal"/>
        <w:spacing w:before="220"/>
        <w:ind w:firstLine="540"/>
        <w:jc w:val="both"/>
      </w:pPr>
      <w:r>
        <w:t>4) инструментальное обследование;</w:t>
      </w:r>
    </w:p>
    <w:p w:rsidR="00DD6126" w:rsidRDefault="00DD6126">
      <w:pPr>
        <w:pStyle w:val="ConsPlusNormal"/>
        <w:spacing w:before="220"/>
        <w:ind w:firstLine="540"/>
        <w:jc w:val="both"/>
      </w:pPr>
      <w:r>
        <w:t>5) экспертиза.</w:t>
      </w:r>
    </w:p>
    <w:p w:rsidR="00DD6126" w:rsidRDefault="00DD6126">
      <w:pPr>
        <w:pStyle w:val="ConsPlusNormal"/>
        <w:spacing w:before="220"/>
        <w:ind w:firstLine="540"/>
        <w:jc w:val="both"/>
      </w:pPr>
      <w:r>
        <w:t>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D6126" w:rsidRDefault="00DD6126">
      <w:pPr>
        <w:pStyle w:val="ConsPlusNormal"/>
        <w:jc w:val="both"/>
      </w:pPr>
    </w:p>
    <w:p w:rsidR="00DD6126" w:rsidRDefault="00DD6126">
      <w:pPr>
        <w:pStyle w:val="ConsPlusTitle"/>
        <w:jc w:val="center"/>
        <w:outlineLvl w:val="2"/>
      </w:pPr>
      <w:r>
        <w:t>Наблюдение за соблюдением обязательных</w:t>
      </w:r>
    </w:p>
    <w:p w:rsidR="00DD6126" w:rsidRDefault="00DD6126">
      <w:pPr>
        <w:pStyle w:val="ConsPlusTitle"/>
        <w:jc w:val="center"/>
      </w:pPr>
      <w:r>
        <w:t>требований (мониторинг безопасности)</w:t>
      </w:r>
    </w:p>
    <w:p w:rsidR="00DD6126" w:rsidRDefault="00DD6126">
      <w:pPr>
        <w:pStyle w:val="ConsPlusNormal"/>
        <w:jc w:val="both"/>
      </w:pPr>
    </w:p>
    <w:p w:rsidR="00DD6126" w:rsidRDefault="00DD6126">
      <w:pPr>
        <w:pStyle w:val="ConsPlusNormal"/>
        <w:ind w:firstLine="540"/>
        <w:jc w:val="both"/>
      </w:pPr>
      <w:r>
        <w:t xml:space="preserve">6.11. Орган муниципального жилищного контроля при наблюдении за соблюдением обязательных требований (мониторинге безопасности) проводит сбор, анализ данных об объектах </w:t>
      </w:r>
      <w:r>
        <w:lastRenderedPageBreak/>
        <w:t>контроля, имеющихся у органа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D6126" w:rsidRDefault="00DD6126">
      <w:pPr>
        <w:pStyle w:val="ConsPlusNormal"/>
        <w:spacing w:before="220"/>
        <w:ind w:firstLine="540"/>
        <w:jc w:val="both"/>
      </w:pPr>
      <w: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жилищного контроля могут быть приняты решения, указанные в </w:t>
      </w:r>
      <w:hyperlink r:id="rId49">
        <w:r>
          <w:rPr>
            <w:color w:val="0000FF"/>
          </w:rPr>
          <w:t>части 3 статьи 74</w:t>
        </w:r>
      </w:hyperlink>
      <w:r>
        <w:t xml:space="preserve"> Федерального закона N 248-ФЗ.</w:t>
      </w:r>
    </w:p>
    <w:p w:rsidR="00DD6126" w:rsidRDefault="00DD6126">
      <w:pPr>
        <w:pStyle w:val="ConsPlusNormal"/>
        <w:spacing w:before="220"/>
        <w:ind w:firstLine="540"/>
        <w:jc w:val="both"/>
      </w:pPr>
      <w:r>
        <w:t>При осуществлении муниципального жилищного контроля, органы муниципального жилищного контроля могут выдавать предписания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DD6126" w:rsidRDefault="00DD6126">
      <w:pPr>
        <w:pStyle w:val="ConsPlusNormal"/>
        <w:jc w:val="both"/>
      </w:pPr>
    </w:p>
    <w:p w:rsidR="00DD6126" w:rsidRDefault="00DD6126">
      <w:pPr>
        <w:pStyle w:val="ConsPlusTitle"/>
        <w:jc w:val="center"/>
        <w:outlineLvl w:val="2"/>
      </w:pPr>
      <w:r>
        <w:t>Выездное обследование</w:t>
      </w:r>
    </w:p>
    <w:p w:rsidR="00DD6126" w:rsidRDefault="00DD6126">
      <w:pPr>
        <w:pStyle w:val="ConsPlusNormal"/>
        <w:jc w:val="both"/>
      </w:pPr>
    </w:p>
    <w:p w:rsidR="00DD6126" w:rsidRDefault="00DD6126">
      <w:pPr>
        <w:pStyle w:val="ConsPlusNormal"/>
        <w:ind w:firstLine="540"/>
        <w:jc w:val="both"/>
      </w:pPr>
      <w:r>
        <w:t>6.12. Выездное обследование проводится в целях оценки соблюдения контролируемыми лицами обязательных требований.</w:t>
      </w:r>
    </w:p>
    <w:p w:rsidR="00DD6126" w:rsidRDefault="00DD6126">
      <w:pPr>
        <w:pStyle w:val="ConsPlusNormal"/>
        <w:spacing w:before="220"/>
        <w:ind w:firstLine="540"/>
        <w:jc w:val="both"/>
      </w:pPr>
      <w: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D6126" w:rsidRDefault="00DD6126">
      <w:pPr>
        <w:pStyle w:val="ConsPlusNormal"/>
        <w:spacing w:before="220"/>
        <w:ind w:firstLine="540"/>
        <w:jc w:val="both"/>
      </w:pPr>
      <w: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D6126" w:rsidRDefault="00DD6126">
      <w:pPr>
        <w:pStyle w:val="ConsPlusNormal"/>
        <w:spacing w:before="220"/>
        <w:ind w:firstLine="540"/>
        <w:jc w:val="both"/>
      </w:pPr>
      <w:r>
        <w:t>Выездное обследование проводится без информирования контролируемого лица.</w:t>
      </w:r>
    </w:p>
    <w:p w:rsidR="00DD6126" w:rsidRDefault="00DD6126">
      <w:pPr>
        <w:pStyle w:val="ConsPlusNormal"/>
        <w:spacing w:before="220"/>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D6126" w:rsidRDefault="00DD6126">
      <w:pPr>
        <w:pStyle w:val="ConsPlusNormal"/>
        <w:jc w:val="both"/>
      </w:pPr>
    </w:p>
    <w:p w:rsidR="00DD6126" w:rsidRDefault="00DD6126">
      <w:pPr>
        <w:pStyle w:val="ConsPlusTitle"/>
        <w:jc w:val="center"/>
        <w:outlineLvl w:val="1"/>
      </w:pPr>
      <w:r>
        <w:t>7. Обжалование решений контрольных (надзорных) органов,</w:t>
      </w:r>
    </w:p>
    <w:p w:rsidR="00DD6126" w:rsidRDefault="00DD6126">
      <w:pPr>
        <w:pStyle w:val="ConsPlusTitle"/>
        <w:jc w:val="center"/>
      </w:pPr>
      <w:r>
        <w:t>действий (бездействия) их должностных лиц</w:t>
      </w:r>
    </w:p>
    <w:p w:rsidR="00DD6126" w:rsidRDefault="00DD6126">
      <w:pPr>
        <w:pStyle w:val="ConsPlusNormal"/>
        <w:jc w:val="both"/>
      </w:pPr>
    </w:p>
    <w:p w:rsidR="00DD6126" w:rsidRDefault="00DD6126">
      <w:pPr>
        <w:pStyle w:val="ConsPlusNormal"/>
        <w:ind w:firstLine="540"/>
        <w:jc w:val="both"/>
      </w:pPr>
      <w:r>
        <w:t xml:space="preserve">7.1. Решения органа муниципального жилищного контроля, действия (бездействие) должностных лиц, осуществляющих муниципальный жилищный контроль, могут быть обжалованы в порядке, установленном </w:t>
      </w:r>
      <w:hyperlink r:id="rId50">
        <w:r>
          <w:rPr>
            <w:color w:val="0000FF"/>
          </w:rPr>
          <w:t>главой 9</w:t>
        </w:r>
      </w:hyperlink>
      <w:r>
        <w:t xml:space="preserve"> Федерального закона N 248-ФЗ.</w:t>
      </w:r>
    </w:p>
    <w:p w:rsidR="00DD6126" w:rsidRDefault="00DD6126">
      <w:pPr>
        <w:pStyle w:val="ConsPlusNormal"/>
        <w:spacing w:before="220"/>
        <w:ind w:firstLine="540"/>
        <w:jc w:val="both"/>
      </w:pPr>
      <w:r>
        <w:t>Решения органа муниципального жилищного контроля, действия (бездействие) их должностных лиц, осуществляющих плановые и внеплановые контрольные (надзорные)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D6126" w:rsidRDefault="00DD6126">
      <w:pPr>
        <w:pStyle w:val="ConsPlusNormal"/>
        <w:spacing w:before="220"/>
        <w:ind w:firstLine="540"/>
        <w:jc w:val="both"/>
      </w:pPr>
      <w:r>
        <w:t>7.2.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D6126" w:rsidRDefault="00DD6126">
      <w:pPr>
        <w:pStyle w:val="ConsPlusNormal"/>
        <w:spacing w:before="220"/>
        <w:ind w:firstLine="540"/>
        <w:jc w:val="both"/>
      </w:pPr>
      <w:r>
        <w:lastRenderedPageBreak/>
        <w:t>1) решений о проведении контрольных мероприятий;</w:t>
      </w:r>
    </w:p>
    <w:p w:rsidR="00DD6126" w:rsidRDefault="00DD6126">
      <w:pPr>
        <w:pStyle w:val="ConsPlusNormal"/>
        <w:spacing w:before="220"/>
        <w:ind w:firstLine="540"/>
        <w:jc w:val="both"/>
      </w:pPr>
      <w:r>
        <w:t>2) актов контрольных мероприятий, предписаний об устранении выявленных нарушений;</w:t>
      </w:r>
    </w:p>
    <w:p w:rsidR="00DD6126" w:rsidRDefault="00DD6126">
      <w:pPr>
        <w:pStyle w:val="ConsPlusNormal"/>
        <w:spacing w:before="220"/>
        <w:ind w:firstLine="540"/>
        <w:jc w:val="both"/>
      </w:pPr>
      <w:r>
        <w:t>3) действий (бездействия) должностных лиц органа муниципального жилищного контроля в рамках контрольных мероприятий.</w:t>
      </w:r>
    </w:p>
    <w:p w:rsidR="00DD6126" w:rsidRDefault="00DD6126">
      <w:pPr>
        <w:pStyle w:val="ConsPlusNormal"/>
        <w:spacing w:before="220"/>
        <w:ind w:firstLine="540"/>
        <w:jc w:val="both"/>
      </w:pPr>
      <w:r>
        <w:t>7.3.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DD6126" w:rsidRDefault="00DD6126">
      <w:pPr>
        <w:pStyle w:val="ConsPlusNormal"/>
        <w:spacing w:before="220"/>
        <w:ind w:firstLine="540"/>
        <w:jc w:val="both"/>
      </w:pPr>
      <w:r>
        <w:t>Жалоба на решения органа муниципального жилищного контроля, действия (бездействие) должностных лиц органа муниципального жилищного контроля рассматривается руководителем органа муниципального жилищного контроля.</w:t>
      </w:r>
    </w:p>
    <w:p w:rsidR="00DD6126" w:rsidRDefault="00DD6126">
      <w:pPr>
        <w:pStyle w:val="ConsPlusNormal"/>
        <w:spacing w:before="220"/>
        <w:ind w:firstLine="540"/>
        <w:jc w:val="both"/>
      </w:pPr>
      <w:r>
        <w:t>Жалоба на действия (бездействие) руководителя органа муниципального жилищного контроля рассматривается Главой городского округа Домодедово Московской области.</w:t>
      </w:r>
    </w:p>
    <w:p w:rsidR="00DD6126" w:rsidRDefault="00DD6126">
      <w:pPr>
        <w:pStyle w:val="ConsPlusNormal"/>
        <w:spacing w:before="220"/>
        <w:ind w:firstLine="540"/>
        <w:jc w:val="both"/>
      </w:pPr>
      <w:r>
        <w:t>Жалоба на решение органа муниципального жилищного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D6126" w:rsidRDefault="00DD6126">
      <w:pPr>
        <w:pStyle w:val="ConsPlusNormal"/>
        <w:spacing w:before="220"/>
        <w:ind w:firstLine="540"/>
        <w:jc w:val="both"/>
      </w:pPr>
      <w:r>
        <w:t>Жалоба на предписание органа муниципального жилищного контроля может быть подана в течение 10 рабочих дней с момента получения контролируемым лицом предписания.</w:t>
      </w:r>
    </w:p>
    <w:p w:rsidR="00DD6126" w:rsidRDefault="00DD6126">
      <w:pPr>
        <w:pStyle w:val="ConsPlusNormal"/>
        <w:spacing w:before="220"/>
        <w:ind w:firstLine="540"/>
        <w:jc w:val="both"/>
      </w:pPr>
      <w: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DD6126" w:rsidRDefault="00DD6126">
      <w:pPr>
        <w:pStyle w:val="ConsPlusNormal"/>
        <w:spacing w:before="220"/>
        <w:ind w:firstLine="540"/>
        <w:jc w:val="both"/>
      </w:pPr>
      <w: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D6126" w:rsidRDefault="00DD6126">
      <w:pPr>
        <w:pStyle w:val="ConsPlusNormal"/>
        <w:spacing w:before="220"/>
        <w:ind w:firstLine="540"/>
        <w:jc w:val="both"/>
      </w:pPr>
      <w:r>
        <w:t>Жалоба на решение органа муниципального жилищного контроля, действия (бездействие) его должностных лиц подлежит рассмотрению в срок, не превышающий 20 рабочих дней со дня ее регистрации.</w:t>
      </w:r>
    </w:p>
    <w:p w:rsidR="00DD6126" w:rsidRDefault="00DD6126">
      <w:pPr>
        <w:pStyle w:val="ConsPlusNormal"/>
        <w:jc w:val="both"/>
      </w:pPr>
    </w:p>
    <w:p w:rsidR="00DD6126" w:rsidRDefault="00DD6126">
      <w:pPr>
        <w:pStyle w:val="ConsPlusNormal"/>
        <w:jc w:val="both"/>
      </w:pPr>
    </w:p>
    <w:p w:rsidR="00DD6126" w:rsidRDefault="00DD6126">
      <w:pPr>
        <w:pStyle w:val="ConsPlusNormal"/>
        <w:pBdr>
          <w:bottom w:val="single" w:sz="6" w:space="0" w:color="auto"/>
        </w:pBdr>
        <w:spacing w:before="100" w:after="100"/>
        <w:jc w:val="both"/>
        <w:rPr>
          <w:sz w:val="2"/>
          <w:szCs w:val="2"/>
        </w:rPr>
      </w:pPr>
    </w:p>
    <w:p w:rsidR="000B4693" w:rsidRDefault="00DD6126">
      <w:bookmarkStart w:id="5" w:name="_GoBack"/>
      <w:bookmarkEnd w:id="5"/>
    </w:p>
    <w:sectPr w:rsidR="000B4693" w:rsidSect="001F6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26"/>
    <w:rsid w:val="0003450B"/>
    <w:rsid w:val="009605F9"/>
    <w:rsid w:val="00DD6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F843D-1F67-4FB1-88EB-CADB9831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1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D612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D612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4F0F07E426695D61161B747EC70A99BCA984873DD4268B31D6150B144075DBFA26E0B9F7C5D4FB3F833FEF442D1E60E047972F31F5h7t4I" TargetMode="External"/><Relationship Id="rId18" Type="http://schemas.openxmlformats.org/officeDocument/2006/relationships/hyperlink" Target="consultantplus://offline/ref=A44F0F07E426695D61161B747EC70A99BCA8878D3ADC268B31D6150B144075DBE826B8B5F6C3CEF069CC79BA4Bh2tFI" TargetMode="External"/><Relationship Id="rId26" Type="http://schemas.openxmlformats.org/officeDocument/2006/relationships/hyperlink" Target="consultantplus://offline/ref=A44F0F07E426695D61161B747EC70A99BCA984873DD4268B31D6150B144075DBE826B8B5F6C3CEF069CC79BA4Bh2tFI" TargetMode="External"/><Relationship Id="rId39" Type="http://schemas.openxmlformats.org/officeDocument/2006/relationships/hyperlink" Target="consultantplus://offline/ref=A44F0F07E426695D61161B747EC70A99BCA8878D3ADC268B31D6150B144075DBFA26E0B9F7C5D9F963D92FEB0D79157FE65B892F2FF57704h4t6I" TargetMode="External"/><Relationship Id="rId21" Type="http://schemas.openxmlformats.org/officeDocument/2006/relationships/hyperlink" Target="consultantplus://offline/ref=A44F0F07E426695D61161B747EC70A99BCA8878D3ADC268B31D6150B144075DBE826B8B5F6C3CEF069CC79BA4Bh2tFI" TargetMode="External"/><Relationship Id="rId34" Type="http://schemas.openxmlformats.org/officeDocument/2006/relationships/hyperlink" Target="consultantplus://offline/ref=A44F0F07E426695D61161B747EC70A99BCA98D8A3CDD268B31D6150B144075DBFA26E0B9F7C4D6F26FD92FEB0D79157FE65B892F2FF57704h4t6I" TargetMode="External"/><Relationship Id="rId42" Type="http://schemas.openxmlformats.org/officeDocument/2006/relationships/hyperlink" Target="consultantplus://offline/ref=A44F0F07E426695D61161B747EC70A99BCA8878D3ADC268B31D6150B144075DBFA26E0B9F7C5D8F56AD92FEB0D79157FE65B892F2FF57704h4t6I" TargetMode="External"/><Relationship Id="rId47" Type="http://schemas.openxmlformats.org/officeDocument/2006/relationships/hyperlink" Target="consultantplus://offline/ref=A44F0F07E426695D61161B747EC70A99BCA984873DD4268B31D6150B144075DBFA26E0B9F7C5D3FB3F833FEF442D1E60E047972F31F5h7t4I" TargetMode="External"/><Relationship Id="rId50" Type="http://schemas.openxmlformats.org/officeDocument/2006/relationships/hyperlink" Target="consultantplus://offline/ref=A44F0F07E426695D61161B747EC70A99BCA8878D3ADC268B31D6150B144075DBFA26E0B9F7C5D4F269D92FEB0D79157FE65B892F2FF57704h4t6I" TargetMode="External"/><Relationship Id="rId7" Type="http://schemas.openxmlformats.org/officeDocument/2006/relationships/hyperlink" Target="consultantplus://offline/ref=A44F0F07E426695D61161B747EC70A99BCA984873DD4268B31D6150B144075DBFA26E0B9F7C4D8FB3F833FEF442D1E60E047972F31F5h7t4I" TargetMode="External"/><Relationship Id="rId2" Type="http://schemas.openxmlformats.org/officeDocument/2006/relationships/settings" Target="settings.xml"/><Relationship Id="rId16" Type="http://schemas.openxmlformats.org/officeDocument/2006/relationships/hyperlink" Target="consultantplus://offline/ref=A44F0F07E426695D61161B747EC70A99BCA984873DD4268B31D6150B144075DBFA26E0B9F7C4D4FB3F833FEF442D1E60E047972F31F5h7t4I" TargetMode="External"/><Relationship Id="rId29" Type="http://schemas.openxmlformats.org/officeDocument/2006/relationships/hyperlink" Target="consultantplus://offline/ref=A44F0F07E426695D61161B747EC70A99BCA98D8A3CDD268B31D6150B144075DBFA26E0BFFECCD6FB3F833FEF442D1E60E047972F31F5h7t4I" TargetMode="External"/><Relationship Id="rId11" Type="http://schemas.openxmlformats.org/officeDocument/2006/relationships/hyperlink" Target="consultantplus://offline/ref=A44F0F07E426695D61161A7A6BC70A99BBAF838E3FDD268B31D6150B144075DBFA26E0B9F7C5D0F06ED92FEB0D79157FE65B892F2FF57704h4t6I" TargetMode="External"/><Relationship Id="rId24" Type="http://schemas.openxmlformats.org/officeDocument/2006/relationships/hyperlink" Target="consultantplus://offline/ref=A44F0F07E426695D61161B747EC70A99BCA8878D3ADC268B31D6150B144075DBFA26E0B9F7C5D3F16ED92FEB0D79157FE65B892F2FF57704h4t6I" TargetMode="External"/><Relationship Id="rId32" Type="http://schemas.openxmlformats.org/officeDocument/2006/relationships/hyperlink" Target="consultantplus://offline/ref=A44F0F07E426695D61161B747EC70A99BCA98D8A3CDD268B31D6150B144075DBFA26E0BAF7C4D0FB3F833FEF442D1E60E047972F31F5h7t4I" TargetMode="External"/><Relationship Id="rId37" Type="http://schemas.openxmlformats.org/officeDocument/2006/relationships/hyperlink" Target="consultantplus://offline/ref=A44F0F07E426695D61161B747EC70A99BBA3838E3DD7268B31D6150B144075DBFA26E0B9F7C5D0F16AD92FEB0D79157FE65B892F2FF57704h4t6I" TargetMode="External"/><Relationship Id="rId40" Type="http://schemas.openxmlformats.org/officeDocument/2006/relationships/hyperlink" Target="consultantplus://offline/ref=A44F0F07E426695D61161B747EC70A99BCAB838B3CD4268B31D6150B144075DBFA26E0B9F7C5D0F16FD92FEB0D79157FE65B892F2FF57704h4t6I" TargetMode="External"/><Relationship Id="rId45" Type="http://schemas.openxmlformats.org/officeDocument/2006/relationships/hyperlink" Target="consultantplus://offline/ref=A44F0F07E426695D61161B747EC70A99BCA8878D3ADC268B31D6150B144075DBFA26E0B9F7C5D6F363D92FEB0D79157FE65B892F2FF57704h4t6I" TargetMode="External"/><Relationship Id="rId5" Type="http://schemas.openxmlformats.org/officeDocument/2006/relationships/hyperlink" Target="consultantplus://offline/ref=A44F0F07E426695D61161A7A6BC70A99BBAF838E3FDD268B31D6150B144075DBFA26E0B9F7C5D0F06ED92FEB0D79157FE65B892F2FF57704h4t6I" TargetMode="External"/><Relationship Id="rId15" Type="http://schemas.openxmlformats.org/officeDocument/2006/relationships/hyperlink" Target="consultantplus://offline/ref=A44F0F07E426695D61161B747EC70A99BCA984873DD4268B31D6150B144075DBFA26E0B9F7C5D4FB3F833FEF442D1E60E047972F31F5h7t4I" TargetMode="External"/><Relationship Id="rId23" Type="http://schemas.openxmlformats.org/officeDocument/2006/relationships/hyperlink" Target="consultantplus://offline/ref=A44F0F07E426695D61161B747EC70A99BAA2828B3182718960831B0E1C102FCBEC6FECBEE9C5D2EE69D279hBt9I" TargetMode="External"/><Relationship Id="rId28" Type="http://schemas.openxmlformats.org/officeDocument/2006/relationships/hyperlink" Target="consultantplus://offline/ref=A44F0F07E426695D61161B747EC70A99BCA984873DD4268B31D6150B144075DBE826B8B5F6C3CEF069CC79BA4Bh2tFI" TargetMode="External"/><Relationship Id="rId36" Type="http://schemas.openxmlformats.org/officeDocument/2006/relationships/hyperlink" Target="consultantplus://offline/ref=A44F0F07E426695D61161B747EC70A99BCA8878D3ADC268B31D6150B144075DBFA26E0B9F7C5D5F169D92FEB0D79157FE65B892F2FF57704h4t6I" TargetMode="External"/><Relationship Id="rId49" Type="http://schemas.openxmlformats.org/officeDocument/2006/relationships/hyperlink" Target="consultantplus://offline/ref=A44F0F07E426695D61161B747EC70A99BCA8878D3ADC268B31D6150B144075DBFA26E0B9F7C4D2F36CD92FEB0D79157FE65B892F2FF57704h4t6I" TargetMode="External"/><Relationship Id="rId10" Type="http://schemas.openxmlformats.org/officeDocument/2006/relationships/hyperlink" Target="consultantplus://offline/ref=A44F0F07E426695D61161A7A6BC70A99BBAC838D3ED6268B31D6150B144075DBE826B8B5F6C3CEF069CC79BA4Bh2tFI" TargetMode="External"/><Relationship Id="rId19" Type="http://schemas.openxmlformats.org/officeDocument/2006/relationships/hyperlink" Target="consultantplus://offline/ref=A44F0F07E426695D61161B747EC70A99BCA8878C3FD4268B31D6150B144075DBE826B8B5F6C3CEF069CC79BA4Bh2tFI" TargetMode="External"/><Relationship Id="rId31" Type="http://schemas.openxmlformats.org/officeDocument/2006/relationships/hyperlink" Target="consultantplus://offline/ref=A44F0F07E426695D61161B747EC70A99BCA98D8A3CDD268B31D6150B144075DBFA26E0B9F7C5D4F562D92FEB0D79157FE65B892F2FF57704h4t6I" TargetMode="External"/><Relationship Id="rId44" Type="http://schemas.openxmlformats.org/officeDocument/2006/relationships/hyperlink" Target="consultantplus://offline/ref=A44F0F07E426695D61161B747EC70A99BCA8878D3ADC268B31D6150B144075DBFA26E0B9F7C5D6F36FD92FEB0D79157FE65B892F2FF57704h4t6I"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A44F0F07E426695D61161B747EC70A99BCA8878D3ADC268B31D6150B144075DBE826B8B5F6C3CEF069CC79BA4Bh2tFI" TargetMode="External"/><Relationship Id="rId14" Type="http://schemas.openxmlformats.org/officeDocument/2006/relationships/hyperlink" Target="consultantplus://offline/ref=A44F0F07E426695D61161B747EC70A99BCA984873DD4268B31D6150B144075DBFA26E0B9F7C4D4FB3F833FEF442D1E60E047972F31F5h7t4I" TargetMode="External"/><Relationship Id="rId22" Type="http://schemas.openxmlformats.org/officeDocument/2006/relationships/hyperlink" Target="consultantplus://offline/ref=A44F0F07E426695D61161A7A6BC70A99BBAF8C893ED4268B31D6150B144075DBFA26E0B9F7C5D0F06DD92FEB0D79157FE65B892F2FF57704h4t6I" TargetMode="External"/><Relationship Id="rId27" Type="http://schemas.openxmlformats.org/officeDocument/2006/relationships/hyperlink" Target="consultantplus://offline/ref=A44F0F07E426695D61161B747EC70A99BCA984873DD4268B31D6150B144075DBE826B8B5F6C3CEF069CC79BA4Bh2tFI" TargetMode="External"/><Relationship Id="rId30" Type="http://schemas.openxmlformats.org/officeDocument/2006/relationships/hyperlink" Target="consultantplus://offline/ref=A44F0F07E426695D61161B747EC70A99BCA98D8A3CDD268B31D6150B144075DBFA26E0B1F7C6D8FB3F833FEF442D1E60E047972F31F5h7t4I" TargetMode="External"/><Relationship Id="rId35" Type="http://schemas.openxmlformats.org/officeDocument/2006/relationships/hyperlink" Target="consultantplus://offline/ref=A44F0F07E426695D61161B747EC70A99BCA98D8A3CDD268B31D6150B144075DBFA26E0BDF5C3D7FB3F833FEF442D1E60E047972F31F5h7t4I" TargetMode="External"/><Relationship Id="rId43" Type="http://schemas.openxmlformats.org/officeDocument/2006/relationships/hyperlink" Target="consultantplus://offline/ref=A44F0F07E426695D61161B747EC70A99BCA8878D3ADC268B31D6150B144075DBFA26E0B9F7C5D8F66FD92FEB0D79157FE65B892F2FF57704h4t6I" TargetMode="External"/><Relationship Id="rId48" Type="http://schemas.openxmlformats.org/officeDocument/2006/relationships/hyperlink" Target="consultantplus://offline/ref=A44F0F07E426695D61161A7A6BC70A99BBAF838E3FDD268B31D6150B144075DBFA26E0B9F7C5D0F06DD92FEB0D79157FE65B892F2FF57704h4t6I" TargetMode="External"/><Relationship Id="rId8" Type="http://schemas.openxmlformats.org/officeDocument/2006/relationships/hyperlink" Target="consultantplus://offline/ref=A44F0F07E426695D61161B747EC70A99BCA8878C3FD4268B31D6150B144075DBE826B8B5F6C3CEF069CC79BA4Bh2tFI"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A44F0F07E426695D61161A7A6BC70A99BBAF8C893ED4268B31D6150B144075DBFA26E0B9F7C5D0F06ED92FEB0D79157FE65B892F2FF57704h4t6I" TargetMode="External"/><Relationship Id="rId17" Type="http://schemas.openxmlformats.org/officeDocument/2006/relationships/hyperlink" Target="consultantplus://offline/ref=A44F0F07E426695D61161B747EC70A99BCA984873DD4268B31D6150B144075DBE826B8B5F6C3CEF069CC79BA4Bh2tFI" TargetMode="External"/><Relationship Id="rId25" Type="http://schemas.openxmlformats.org/officeDocument/2006/relationships/hyperlink" Target="consultantplus://offline/ref=A44F0F07E426695D61161B747EC70A99BCA984873DD4268B31D6150B144075DBE826B8B5F6C3CEF069CC79BA4Bh2tFI" TargetMode="External"/><Relationship Id="rId33" Type="http://schemas.openxmlformats.org/officeDocument/2006/relationships/hyperlink" Target="consultantplus://offline/ref=A44F0F07E426695D61161B747EC70A99BCA98D8A3CDD268B31D6150B144075DBFA26E0BAF7C4D2FB3F833FEF442D1E60E047972F31F5h7t4I" TargetMode="External"/><Relationship Id="rId38" Type="http://schemas.openxmlformats.org/officeDocument/2006/relationships/hyperlink" Target="consultantplus://offline/ref=A44F0F07E426695D61161B747EC70A99BCA8878D3ADC268B31D6150B144075DBE826B8B5F6C3CEF069CC79BA4Bh2tFI" TargetMode="External"/><Relationship Id="rId46" Type="http://schemas.openxmlformats.org/officeDocument/2006/relationships/hyperlink" Target="consultantplus://offline/ref=A44F0F07E426695D61161B747EC70A99BCA8878D3ADC268B31D6150B144075DBFA26E0B9F7C5D6F46BD92FEB0D79157FE65B892F2FF57704h4t6I" TargetMode="External"/><Relationship Id="rId20" Type="http://schemas.openxmlformats.org/officeDocument/2006/relationships/hyperlink" Target="consultantplus://offline/ref=A44F0F07E426695D61161B747EC70A99BCA8878D3ADC268B31D6150B144075DBFA26E0B9F7C5D1F763D92FEB0D79157FE65B892F2FF57704h4t6I" TargetMode="External"/><Relationship Id="rId41" Type="http://schemas.openxmlformats.org/officeDocument/2006/relationships/hyperlink" Target="consultantplus://offline/ref=A44F0F07E426695D61161B747EC70A99BCA8878D3ADC268B31D6150B144075DBFA26E0B9F7C5D8F168D92FEB0D79157FE65B892F2FF57704h4t6I" TargetMode="External"/><Relationship Id="rId1" Type="http://schemas.openxmlformats.org/officeDocument/2006/relationships/styles" Target="styles.xml"/><Relationship Id="rId6" Type="http://schemas.openxmlformats.org/officeDocument/2006/relationships/hyperlink" Target="consultantplus://offline/ref=A44F0F07E426695D61161A7A6BC70A99BBAF8C893ED4268B31D6150B144075DBFA26E0B9F7C5D0F06ED92FEB0D79157FE65B892F2FF57704h4t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8282</Words>
  <Characters>47209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Мудрецова М.Е.</dc:creator>
  <cp:keywords/>
  <dc:description/>
  <cp:lastModifiedBy>Мудрецова М.Е.</cp:lastModifiedBy>
  <cp:revision>1</cp:revision>
  <dcterms:created xsi:type="dcterms:W3CDTF">2023-02-16T08:45:00Z</dcterms:created>
  <dcterms:modified xsi:type="dcterms:W3CDTF">2023-02-16T08:48:00Z</dcterms:modified>
</cp:coreProperties>
</file>